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626" w:rsidRPr="005928F4" w:rsidRDefault="004F0285" w:rsidP="008C05C9">
      <w:pPr>
        <w:spacing w:line="360" w:lineRule="auto"/>
        <w:jc w:val="right"/>
        <w:rPr>
          <w:rFonts w:ascii="Arial" w:hAnsi="Arial" w:cs="Arial"/>
          <w:color w:val="538135" w:themeColor="accent6" w:themeShade="BF"/>
          <w:sz w:val="24"/>
          <w:szCs w:val="24"/>
        </w:rPr>
      </w:pPr>
      <w:bookmarkStart w:id="0" w:name="_GoBack"/>
      <w:bookmarkEnd w:id="0"/>
      <w:r>
        <w:rPr>
          <w:rFonts w:ascii="Arial" w:hAnsi="Arial" w:cs="Arial"/>
          <w:b/>
          <w:sz w:val="24"/>
          <w:szCs w:val="24"/>
        </w:rPr>
        <w:t xml:space="preserve">     </w:t>
      </w:r>
      <w:r>
        <w:rPr>
          <w:rFonts w:ascii="Arial" w:hAnsi="Arial" w:cs="Arial"/>
          <w:b/>
          <w:sz w:val="24"/>
          <w:szCs w:val="24"/>
        </w:rPr>
        <w:br/>
        <w:t xml:space="preserve">    </w:t>
      </w:r>
      <w:r w:rsidR="00492222">
        <w:rPr>
          <w:rFonts w:ascii="Arial" w:hAnsi="Arial" w:cs="Arial"/>
          <w:b/>
          <w:sz w:val="24"/>
          <w:szCs w:val="24"/>
        </w:rPr>
        <w:t xml:space="preserve">         </w:t>
      </w:r>
      <w:r w:rsidR="00D8658D">
        <w:rPr>
          <w:rFonts w:ascii="Arial" w:hAnsi="Arial" w:cs="Arial"/>
          <w:b/>
          <w:sz w:val="24"/>
          <w:szCs w:val="24"/>
        </w:rPr>
        <w:t xml:space="preserve">           </w:t>
      </w:r>
      <w:r>
        <w:rPr>
          <w:rFonts w:ascii="Arial" w:hAnsi="Arial" w:cs="Arial"/>
          <w:b/>
          <w:sz w:val="24"/>
          <w:szCs w:val="24"/>
        </w:rPr>
        <w:t xml:space="preserve"> </w:t>
      </w:r>
      <w:r w:rsidR="0065167B" w:rsidRPr="005928F4">
        <w:rPr>
          <w:rFonts w:ascii="Arial" w:hAnsi="Arial" w:cs="Arial"/>
          <w:sz w:val="24"/>
          <w:szCs w:val="24"/>
        </w:rPr>
        <w:t xml:space="preserve">Stand: </w:t>
      </w:r>
      <w:r w:rsidRPr="005928F4">
        <w:rPr>
          <w:rFonts w:ascii="Arial" w:hAnsi="Arial" w:cs="Arial"/>
          <w:sz w:val="24"/>
          <w:szCs w:val="24"/>
        </w:rPr>
        <w:t>20</w:t>
      </w:r>
      <w:r w:rsidR="008C05C9" w:rsidRPr="005928F4">
        <w:rPr>
          <w:rFonts w:ascii="Arial" w:hAnsi="Arial" w:cs="Arial"/>
          <w:sz w:val="24"/>
          <w:szCs w:val="24"/>
        </w:rPr>
        <w:t>.</w:t>
      </w:r>
      <w:r w:rsidRPr="005928F4">
        <w:rPr>
          <w:rFonts w:ascii="Arial" w:hAnsi="Arial" w:cs="Arial"/>
          <w:sz w:val="24"/>
          <w:szCs w:val="24"/>
        </w:rPr>
        <w:t>11</w:t>
      </w:r>
      <w:r w:rsidR="0065167B" w:rsidRPr="005928F4">
        <w:rPr>
          <w:rFonts w:ascii="Arial" w:hAnsi="Arial" w:cs="Arial"/>
          <w:sz w:val="24"/>
          <w:szCs w:val="24"/>
        </w:rPr>
        <w:t>.2016</w:t>
      </w:r>
      <w:r w:rsidR="0065167B" w:rsidRPr="005928F4">
        <w:rPr>
          <w:rFonts w:ascii="Arial" w:hAnsi="Arial" w:cs="Arial"/>
          <w:sz w:val="24"/>
          <w:szCs w:val="24"/>
        </w:rPr>
        <w:br/>
      </w:r>
    </w:p>
    <w:tbl>
      <w:tblPr>
        <w:tblStyle w:val="Tabellenraster"/>
        <w:tblW w:w="10065"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5"/>
      </w:tblGrid>
      <w:tr w:rsidR="0065167B" w:rsidTr="00D8658D">
        <w:tc>
          <w:tcPr>
            <w:tcW w:w="10065" w:type="dxa"/>
            <w:tcBorders>
              <w:top w:val="single" w:sz="4" w:space="0" w:color="auto"/>
            </w:tcBorders>
          </w:tcPr>
          <w:p w:rsidR="0065167B" w:rsidRPr="0065167B" w:rsidRDefault="0065167B" w:rsidP="00DB6248">
            <w:pPr>
              <w:spacing w:line="360" w:lineRule="auto"/>
              <w:rPr>
                <w:b/>
                <w:color w:val="262626" w:themeColor="text1" w:themeTint="D9"/>
                <w:sz w:val="56"/>
                <w:szCs w:val="5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65167B">
              <w:rPr>
                <w:rFonts w:ascii="Arial" w:hAnsi="Arial" w:cs="Arial"/>
                <w:b/>
                <w:color w:val="262626" w:themeColor="text1" w:themeTint="D9"/>
                <w:sz w:val="28"/>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br/>
            </w:r>
            <w:r w:rsidRPr="0065167B">
              <w:rPr>
                <w:rFonts w:ascii="Arial" w:hAnsi="Arial" w:cs="Arial"/>
                <w:b/>
                <w:color w:val="262626" w:themeColor="text1" w:themeTint="D9"/>
                <w:sz w:val="28"/>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br/>
            </w:r>
            <w:r w:rsidRPr="0065167B">
              <w:rPr>
                <w:rFonts w:ascii="Arial" w:hAnsi="Arial" w:cs="Arial"/>
                <w:b/>
                <w:color w:val="262626" w:themeColor="text1" w:themeTint="D9"/>
                <w:sz w:val="56"/>
                <w:szCs w:val="5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FAQ – Liste zum Verfügungsfonds     </w:t>
            </w:r>
            <w:r w:rsidRPr="0065167B">
              <w:rPr>
                <w:rFonts w:ascii="Arial" w:hAnsi="Arial" w:cs="Arial"/>
                <w:b/>
                <w:color w:val="262626" w:themeColor="text1" w:themeTint="D9"/>
                <w:sz w:val="56"/>
                <w:szCs w:val="5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br/>
              <w:t xml:space="preserve">                                        </w:t>
            </w:r>
          </w:p>
        </w:tc>
      </w:tr>
      <w:tr w:rsidR="0065167B" w:rsidTr="00D8658D">
        <w:tc>
          <w:tcPr>
            <w:tcW w:w="10065" w:type="dxa"/>
            <w:shd w:val="clear" w:color="auto" w:fill="DEEAF6" w:themeFill="accent1" w:themeFillTint="33"/>
          </w:tcPr>
          <w:p w:rsidR="00492222" w:rsidRDefault="00492222" w:rsidP="00492222">
            <w:pPr>
              <w:pStyle w:val="Listenabsatz"/>
              <w:spacing w:line="360" w:lineRule="auto"/>
              <w:rPr>
                <w:rFonts w:ascii="Arial" w:hAnsi="Arial" w:cs="Arial"/>
                <w:b/>
                <w:color w:val="000000" w:themeColor="text1"/>
                <w:sz w:val="24"/>
                <w:szCs w:val="24"/>
              </w:rPr>
            </w:pPr>
            <w:r>
              <w:rPr>
                <w:rFonts w:ascii="Arial" w:hAnsi="Arial" w:cs="Arial"/>
                <w:b/>
                <w:color w:val="000000" w:themeColor="text1"/>
                <w:sz w:val="24"/>
                <w:szCs w:val="24"/>
              </w:rPr>
              <w:t xml:space="preserve">                                                                                                                        </w:t>
            </w:r>
          </w:p>
          <w:p w:rsidR="00D8658D" w:rsidRDefault="00D8658D" w:rsidP="00D8658D">
            <w:pPr>
              <w:pStyle w:val="Listenabsatz"/>
              <w:spacing w:line="360" w:lineRule="auto"/>
              <w:rPr>
                <w:rFonts w:ascii="Arial" w:hAnsi="Arial" w:cs="Arial"/>
                <w:b/>
                <w:color w:val="000000" w:themeColor="text1"/>
                <w:sz w:val="24"/>
                <w:szCs w:val="24"/>
              </w:rPr>
            </w:pPr>
            <w:r>
              <w:rPr>
                <w:rFonts w:ascii="Arial" w:hAnsi="Arial" w:cs="Arial"/>
                <w:b/>
                <w:color w:val="000000" w:themeColor="text1"/>
                <w:sz w:val="24"/>
                <w:szCs w:val="24"/>
              </w:rPr>
              <w:t>Inhaltsübersicht</w:t>
            </w:r>
            <w:r w:rsidR="00492222">
              <w:rPr>
                <w:rFonts w:ascii="Arial" w:hAnsi="Arial" w:cs="Arial"/>
                <w:b/>
                <w:color w:val="000000" w:themeColor="text1"/>
                <w:sz w:val="24"/>
                <w:szCs w:val="24"/>
              </w:rPr>
              <w:t xml:space="preserve">                                                </w:t>
            </w:r>
            <w:r>
              <w:rPr>
                <w:rFonts w:ascii="Arial" w:hAnsi="Arial" w:cs="Arial"/>
                <w:b/>
                <w:color w:val="000000" w:themeColor="text1"/>
                <w:sz w:val="24"/>
                <w:szCs w:val="24"/>
              </w:rPr>
              <w:t xml:space="preserve">                                      </w:t>
            </w:r>
            <w:r w:rsidR="00492222">
              <w:rPr>
                <w:rFonts w:ascii="Arial" w:hAnsi="Arial" w:cs="Arial"/>
                <w:b/>
                <w:color w:val="000000" w:themeColor="text1"/>
                <w:sz w:val="24"/>
                <w:szCs w:val="24"/>
              </w:rPr>
              <w:t xml:space="preserve">       Seite</w:t>
            </w:r>
          </w:p>
          <w:p w:rsidR="0065167B" w:rsidRPr="00D8658D" w:rsidRDefault="00492222" w:rsidP="00D8658D">
            <w:pPr>
              <w:pStyle w:val="Listenabsatz"/>
              <w:spacing w:line="360" w:lineRule="auto"/>
              <w:rPr>
                <w:rFonts w:ascii="Arial" w:hAnsi="Arial" w:cs="Arial"/>
                <w:b/>
                <w:color w:val="000000" w:themeColor="text1"/>
                <w:sz w:val="24"/>
                <w:szCs w:val="24"/>
              </w:rPr>
            </w:pPr>
            <w:r w:rsidRPr="00D8658D">
              <w:rPr>
                <w:rFonts w:ascii="Arial" w:hAnsi="Arial" w:cs="Arial"/>
                <w:b/>
                <w:color w:val="000000" w:themeColor="text1"/>
                <w:sz w:val="24"/>
                <w:szCs w:val="24"/>
              </w:rPr>
              <w:t xml:space="preserve">                             </w:t>
            </w:r>
          </w:p>
          <w:p w:rsidR="0065167B" w:rsidRDefault="0065167B" w:rsidP="005A26C5">
            <w:pPr>
              <w:pStyle w:val="Listenabsatz"/>
              <w:numPr>
                <w:ilvl w:val="0"/>
                <w:numId w:val="26"/>
              </w:numPr>
              <w:spacing w:line="360" w:lineRule="auto"/>
              <w:rPr>
                <w:rFonts w:ascii="Arial" w:hAnsi="Arial" w:cs="Arial"/>
                <w:b/>
                <w:color w:val="000000" w:themeColor="text1"/>
                <w:sz w:val="24"/>
                <w:szCs w:val="24"/>
              </w:rPr>
            </w:pPr>
            <w:r w:rsidRPr="005A26C5">
              <w:rPr>
                <w:rFonts w:ascii="Arial" w:hAnsi="Arial" w:cs="Arial"/>
                <w:b/>
                <w:color w:val="000000" w:themeColor="text1"/>
                <w:sz w:val="24"/>
                <w:szCs w:val="24"/>
              </w:rPr>
              <w:t>Höhe des Etats und Finanzierung</w:t>
            </w:r>
            <w:r w:rsidR="00ED65E3">
              <w:rPr>
                <w:rFonts w:ascii="Arial" w:hAnsi="Arial" w:cs="Arial"/>
                <w:b/>
                <w:color w:val="000000" w:themeColor="text1"/>
                <w:sz w:val="24"/>
                <w:szCs w:val="24"/>
              </w:rPr>
              <w:t>…………………………………………………..2</w:t>
            </w:r>
          </w:p>
          <w:p w:rsidR="0065167B" w:rsidRPr="004310B0" w:rsidRDefault="004310B0" w:rsidP="004310B0">
            <w:pPr>
              <w:pStyle w:val="Listenabsatz"/>
              <w:numPr>
                <w:ilvl w:val="0"/>
                <w:numId w:val="26"/>
              </w:numPr>
              <w:spacing w:line="360" w:lineRule="auto"/>
              <w:rPr>
                <w:rFonts w:ascii="Arial" w:hAnsi="Arial" w:cs="Arial"/>
                <w:b/>
                <w:color w:val="000000" w:themeColor="text1"/>
                <w:sz w:val="24"/>
                <w:szCs w:val="24"/>
              </w:rPr>
            </w:pPr>
            <w:r>
              <w:rPr>
                <w:rFonts w:ascii="Arial" w:hAnsi="Arial" w:cs="Arial"/>
                <w:b/>
                <w:color w:val="000000" w:themeColor="text1"/>
                <w:sz w:val="24"/>
                <w:szCs w:val="24"/>
              </w:rPr>
              <w:t xml:space="preserve">Kosten- u. </w:t>
            </w:r>
            <w:r w:rsidR="005857C6">
              <w:rPr>
                <w:rFonts w:ascii="Arial" w:hAnsi="Arial" w:cs="Arial"/>
                <w:b/>
                <w:color w:val="000000" w:themeColor="text1"/>
                <w:sz w:val="24"/>
                <w:szCs w:val="24"/>
              </w:rPr>
              <w:t xml:space="preserve">Finanzierungsübersicht, Programmanmeldung </w:t>
            </w:r>
            <w:r>
              <w:rPr>
                <w:rFonts w:ascii="Arial" w:hAnsi="Arial" w:cs="Arial"/>
                <w:b/>
                <w:color w:val="000000" w:themeColor="text1"/>
                <w:sz w:val="24"/>
                <w:szCs w:val="24"/>
              </w:rPr>
              <w:t xml:space="preserve">u. </w:t>
            </w:r>
            <w:r w:rsidR="0065167B" w:rsidRPr="004310B0">
              <w:rPr>
                <w:rFonts w:ascii="Arial" w:hAnsi="Arial" w:cs="Arial"/>
                <w:b/>
                <w:color w:val="000000" w:themeColor="text1"/>
                <w:sz w:val="24"/>
                <w:szCs w:val="24"/>
              </w:rPr>
              <w:t>Bewilligung</w:t>
            </w:r>
            <w:r w:rsidR="00ED65E3">
              <w:rPr>
                <w:rFonts w:ascii="Arial" w:hAnsi="Arial" w:cs="Arial"/>
                <w:b/>
                <w:color w:val="000000" w:themeColor="text1"/>
                <w:sz w:val="24"/>
                <w:szCs w:val="24"/>
              </w:rPr>
              <w:t>…7</w:t>
            </w:r>
          </w:p>
          <w:p w:rsidR="0065167B" w:rsidRDefault="0065167B" w:rsidP="005A26C5">
            <w:pPr>
              <w:pStyle w:val="Listenabsatz"/>
              <w:numPr>
                <w:ilvl w:val="0"/>
                <w:numId w:val="26"/>
              </w:numPr>
              <w:spacing w:line="360" w:lineRule="auto"/>
              <w:rPr>
                <w:rFonts w:ascii="Arial" w:hAnsi="Arial" w:cs="Arial"/>
                <w:b/>
                <w:color w:val="000000" w:themeColor="text1"/>
                <w:sz w:val="24"/>
                <w:szCs w:val="24"/>
              </w:rPr>
            </w:pPr>
            <w:r w:rsidRPr="005A26C5">
              <w:rPr>
                <w:rFonts w:ascii="Arial" w:hAnsi="Arial" w:cs="Arial"/>
                <w:b/>
                <w:color w:val="000000" w:themeColor="text1"/>
                <w:sz w:val="24"/>
                <w:szCs w:val="24"/>
              </w:rPr>
              <w:t>Ausge</w:t>
            </w:r>
            <w:r>
              <w:rPr>
                <w:rFonts w:ascii="Arial" w:hAnsi="Arial" w:cs="Arial"/>
                <w:b/>
                <w:color w:val="000000" w:themeColor="text1"/>
                <w:sz w:val="24"/>
                <w:szCs w:val="24"/>
              </w:rPr>
              <w:t>staltung des Verfügungsfonds</w:t>
            </w:r>
            <w:r w:rsidR="00ED65E3">
              <w:rPr>
                <w:rFonts w:ascii="Arial" w:hAnsi="Arial" w:cs="Arial"/>
                <w:b/>
                <w:color w:val="000000" w:themeColor="text1"/>
                <w:sz w:val="24"/>
                <w:szCs w:val="24"/>
              </w:rPr>
              <w:t>…………………………………………….. 9</w:t>
            </w:r>
          </w:p>
          <w:p w:rsidR="0065167B" w:rsidRDefault="0065167B" w:rsidP="005A26C5">
            <w:pPr>
              <w:pStyle w:val="Listenabsatz"/>
              <w:numPr>
                <w:ilvl w:val="0"/>
                <w:numId w:val="26"/>
              </w:numPr>
              <w:spacing w:line="360" w:lineRule="auto"/>
              <w:rPr>
                <w:rFonts w:ascii="Arial" w:hAnsi="Arial" w:cs="Arial"/>
                <w:b/>
                <w:color w:val="000000" w:themeColor="text1"/>
                <w:sz w:val="24"/>
                <w:szCs w:val="24"/>
              </w:rPr>
            </w:pPr>
            <w:r>
              <w:rPr>
                <w:rFonts w:ascii="Arial" w:hAnsi="Arial" w:cs="Arial"/>
                <w:b/>
                <w:color w:val="000000" w:themeColor="text1"/>
                <w:sz w:val="24"/>
                <w:szCs w:val="24"/>
              </w:rPr>
              <w:t>Mittelverwendung</w:t>
            </w:r>
            <w:r w:rsidR="00ED65E3">
              <w:rPr>
                <w:rFonts w:ascii="Arial" w:hAnsi="Arial" w:cs="Arial"/>
                <w:b/>
                <w:color w:val="000000" w:themeColor="text1"/>
                <w:sz w:val="24"/>
                <w:szCs w:val="24"/>
              </w:rPr>
              <w:t>……………………………………………………………………..10</w:t>
            </w:r>
          </w:p>
          <w:p w:rsidR="0065167B" w:rsidRDefault="0065167B" w:rsidP="005A26C5">
            <w:pPr>
              <w:pStyle w:val="Listenabsatz"/>
              <w:numPr>
                <w:ilvl w:val="0"/>
                <w:numId w:val="26"/>
              </w:numPr>
              <w:spacing w:line="360" w:lineRule="auto"/>
              <w:rPr>
                <w:rFonts w:ascii="Arial" w:hAnsi="Arial" w:cs="Arial"/>
                <w:b/>
                <w:color w:val="000000" w:themeColor="text1"/>
                <w:sz w:val="24"/>
                <w:szCs w:val="24"/>
              </w:rPr>
            </w:pPr>
            <w:r w:rsidRPr="005A26C5">
              <w:rPr>
                <w:rFonts w:ascii="Arial" w:hAnsi="Arial" w:cs="Arial"/>
                <w:b/>
                <w:color w:val="000000" w:themeColor="text1"/>
                <w:sz w:val="24"/>
                <w:szCs w:val="24"/>
              </w:rPr>
              <w:t>Abrechnung</w:t>
            </w:r>
            <w:r w:rsidR="00ED65E3">
              <w:rPr>
                <w:rFonts w:ascii="Arial" w:hAnsi="Arial" w:cs="Arial"/>
                <w:b/>
                <w:color w:val="000000" w:themeColor="text1"/>
                <w:sz w:val="24"/>
                <w:szCs w:val="24"/>
              </w:rPr>
              <w:t>…………………………………………………………………………....18</w:t>
            </w:r>
          </w:p>
          <w:p w:rsidR="0065167B" w:rsidRDefault="0065167B" w:rsidP="004335E9">
            <w:pPr>
              <w:spacing w:line="360" w:lineRule="auto"/>
              <w:rPr>
                <w:b/>
                <w:color w:val="538135" w:themeColor="accent6" w:themeShade="BF"/>
                <w:sz w:val="24"/>
                <w:szCs w:val="24"/>
              </w:rPr>
            </w:pPr>
          </w:p>
        </w:tc>
      </w:tr>
    </w:tbl>
    <w:p w:rsidR="00D10DBA" w:rsidRDefault="00D10DBA" w:rsidP="004335E9">
      <w:pPr>
        <w:spacing w:line="360" w:lineRule="auto"/>
        <w:rPr>
          <w:b/>
          <w:color w:val="538135" w:themeColor="accent6" w:themeShade="BF"/>
          <w:sz w:val="24"/>
          <w:szCs w:val="24"/>
        </w:rPr>
      </w:pPr>
    </w:p>
    <w:p w:rsidR="005A26C5" w:rsidRDefault="005A26C5" w:rsidP="004335E9">
      <w:pPr>
        <w:spacing w:line="360" w:lineRule="auto"/>
        <w:rPr>
          <w:rFonts w:ascii="Arial" w:hAnsi="Arial" w:cs="Arial"/>
          <w:b/>
          <w:color w:val="000000" w:themeColor="text1"/>
          <w:sz w:val="24"/>
          <w:szCs w:val="24"/>
        </w:rPr>
      </w:pPr>
    </w:p>
    <w:p w:rsidR="008C05C9" w:rsidRDefault="008C05C9" w:rsidP="004335E9">
      <w:pPr>
        <w:spacing w:line="360" w:lineRule="auto"/>
        <w:rPr>
          <w:rFonts w:ascii="Arial" w:hAnsi="Arial" w:cs="Arial"/>
          <w:b/>
          <w:color w:val="000000" w:themeColor="text1"/>
          <w:sz w:val="24"/>
          <w:szCs w:val="24"/>
        </w:rPr>
      </w:pPr>
    </w:p>
    <w:p w:rsidR="008C05C9" w:rsidRDefault="008C05C9" w:rsidP="004335E9">
      <w:pPr>
        <w:spacing w:line="360" w:lineRule="auto"/>
        <w:rPr>
          <w:rFonts w:ascii="Arial" w:hAnsi="Arial" w:cs="Arial"/>
          <w:b/>
          <w:color w:val="000000" w:themeColor="text1"/>
          <w:sz w:val="24"/>
          <w:szCs w:val="24"/>
        </w:rPr>
      </w:pPr>
    </w:p>
    <w:p w:rsidR="008C05C9" w:rsidRDefault="008C05C9" w:rsidP="004335E9">
      <w:pPr>
        <w:spacing w:line="360" w:lineRule="auto"/>
        <w:rPr>
          <w:rFonts w:ascii="Arial" w:hAnsi="Arial" w:cs="Arial"/>
          <w:b/>
          <w:color w:val="000000" w:themeColor="text1"/>
          <w:sz w:val="24"/>
          <w:szCs w:val="24"/>
        </w:rPr>
      </w:pPr>
    </w:p>
    <w:p w:rsidR="008C05C9" w:rsidRDefault="008C05C9" w:rsidP="004335E9">
      <w:pPr>
        <w:spacing w:line="360" w:lineRule="auto"/>
        <w:rPr>
          <w:rFonts w:ascii="Arial" w:hAnsi="Arial" w:cs="Arial"/>
          <w:b/>
          <w:color w:val="000000" w:themeColor="text1"/>
          <w:sz w:val="24"/>
          <w:szCs w:val="24"/>
        </w:rPr>
      </w:pPr>
    </w:p>
    <w:p w:rsidR="008C05C9" w:rsidRDefault="008C05C9" w:rsidP="004335E9">
      <w:pPr>
        <w:spacing w:line="360" w:lineRule="auto"/>
        <w:rPr>
          <w:rFonts w:ascii="Arial" w:hAnsi="Arial" w:cs="Arial"/>
          <w:b/>
          <w:color w:val="000000" w:themeColor="text1"/>
          <w:sz w:val="24"/>
          <w:szCs w:val="24"/>
        </w:rPr>
      </w:pPr>
    </w:p>
    <w:p w:rsidR="008C05C9" w:rsidRDefault="008C05C9" w:rsidP="004335E9">
      <w:pPr>
        <w:spacing w:line="360" w:lineRule="auto"/>
        <w:rPr>
          <w:rFonts w:ascii="Arial" w:hAnsi="Arial" w:cs="Arial"/>
          <w:b/>
          <w:color w:val="000000" w:themeColor="text1"/>
          <w:sz w:val="24"/>
          <w:szCs w:val="24"/>
        </w:rPr>
      </w:pPr>
    </w:p>
    <w:p w:rsidR="008C05C9" w:rsidRDefault="008C05C9" w:rsidP="004335E9">
      <w:pPr>
        <w:spacing w:line="360" w:lineRule="auto"/>
        <w:rPr>
          <w:rFonts w:ascii="Arial" w:hAnsi="Arial" w:cs="Arial"/>
          <w:b/>
          <w:color w:val="000000" w:themeColor="text1"/>
          <w:sz w:val="24"/>
          <w:szCs w:val="24"/>
        </w:rPr>
      </w:pPr>
    </w:p>
    <w:p w:rsidR="008C05C9" w:rsidRDefault="008C05C9" w:rsidP="004335E9">
      <w:pPr>
        <w:spacing w:line="360" w:lineRule="auto"/>
        <w:rPr>
          <w:rFonts w:ascii="Arial" w:hAnsi="Arial" w:cs="Arial"/>
          <w:b/>
          <w:color w:val="000000" w:themeColor="text1"/>
          <w:sz w:val="24"/>
          <w:szCs w:val="24"/>
        </w:rPr>
      </w:pPr>
    </w:p>
    <w:tbl>
      <w:tblPr>
        <w:tblStyle w:val="Tabellenraster"/>
        <w:tblW w:w="9781"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
        <w:gridCol w:w="3402"/>
        <w:gridCol w:w="5811"/>
      </w:tblGrid>
      <w:tr w:rsidR="00063298" w:rsidRPr="00063298" w:rsidTr="004310B0">
        <w:tc>
          <w:tcPr>
            <w:tcW w:w="568" w:type="dxa"/>
            <w:shd w:val="clear" w:color="auto" w:fill="DEEAF6" w:themeFill="accent1" w:themeFillTint="33"/>
          </w:tcPr>
          <w:p w:rsidR="00063298" w:rsidRPr="00063298" w:rsidRDefault="00063298" w:rsidP="004335E9">
            <w:pPr>
              <w:spacing w:line="360" w:lineRule="auto"/>
              <w:rPr>
                <w:rFonts w:ascii="Arial" w:hAnsi="Arial" w:cs="Arial"/>
                <w:color w:val="000000" w:themeColor="text1"/>
              </w:rPr>
            </w:pPr>
          </w:p>
        </w:tc>
        <w:tc>
          <w:tcPr>
            <w:tcW w:w="3402" w:type="dxa"/>
            <w:shd w:val="clear" w:color="auto" w:fill="DEEAF6" w:themeFill="accent1" w:themeFillTint="33"/>
          </w:tcPr>
          <w:p w:rsidR="00063298" w:rsidRPr="005A26C5" w:rsidRDefault="00DB6248" w:rsidP="005A26C5">
            <w:pPr>
              <w:spacing w:line="360" w:lineRule="auto"/>
              <w:rPr>
                <w:rFonts w:ascii="Arial" w:hAnsi="Arial" w:cs="Arial"/>
                <w:b/>
              </w:rPr>
            </w:pPr>
            <w:r>
              <w:rPr>
                <w:rFonts w:ascii="Arial" w:hAnsi="Arial" w:cs="Arial"/>
                <w:b/>
              </w:rPr>
              <w:br/>
            </w:r>
            <w:r w:rsidR="00063298" w:rsidRPr="005A26C5">
              <w:rPr>
                <w:rFonts w:ascii="Arial" w:hAnsi="Arial" w:cs="Arial"/>
                <w:b/>
              </w:rPr>
              <w:t xml:space="preserve">Höhe des Etats und </w:t>
            </w:r>
            <w:r w:rsidR="008C05C9">
              <w:rPr>
                <w:rFonts w:ascii="Arial" w:hAnsi="Arial" w:cs="Arial"/>
                <w:b/>
              </w:rPr>
              <w:br/>
            </w:r>
            <w:r w:rsidR="00063298" w:rsidRPr="005A26C5">
              <w:rPr>
                <w:rFonts w:ascii="Arial" w:hAnsi="Arial" w:cs="Arial"/>
                <w:b/>
              </w:rPr>
              <w:t>Finanzierung</w:t>
            </w:r>
          </w:p>
        </w:tc>
        <w:tc>
          <w:tcPr>
            <w:tcW w:w="5811" w:type="dxa"/>
          </w:tcPr>
          <w:p w:rsidR="00063298" w:rsidRPr="00EE1FB5" w:rsidRDefault="00063298" w:rsidP="004335E9">
            <w:pPr>
              <w:spacing w:line="360" w:lineRule="auto"/>
              <w:rPr>
                <w:rFonts w:ascii="Arial" w:hAnsi="Arial" w:cs="Arial"/>
                <w:b/>
                <w:color w:val="000000" w:themeColor="text1"/>
              </w:rPr>
            </w:pPr>
          </w:p>
        </w:tc>
      </w:tr>
      <w:tr w:rsidR="00063298" w:rsidRPr="00063298" w:rsidTr="004310B0">
        <w:tc>
          <w:tcPr>
            <w:tcW w:w="568" w:type="dxa"/>
            <w:shd w:val="clear" w:color="auto" w:fill="F2F2F2" w:themeFill="background1" w:themeFillShade="F2"/>
          </w:tcPr>
          <w:p w:rsidR="00063298" w:rsidRPr="00063298" w:rsidRDefault="00307CA0" w:rsidP="004335E9">
            <w:pPr>
              <w:spacing w:line="360" w:lineRule="auto"/>
              <w:rPr>
                <w:rFonts w:ascii="Arial" w:hAnsi="Arial" w:cs="Arial"/>
                <w:color w:val="000000" w:themeColor="text1"/>
              </w:rPr>
            </w:pPr>
            <w:r>
              <w:rPr>
                <w:rFonts w:ascii="Arial" w:hAnsi="Arial" w:cs="Arial"/>
                <w:color w:val="000000" w:themeColor="text1"/>
              </w:rPr>
              <w:br/>
            </w:r>
            <w:r w:rsidR="00063298" w:rsidRPr="00063298">
              <w:rPr>
                <w:rFonts w:ascii="Arial" w:hAnsi="Arial" w:cs="Arial"/>
                <w:color w:val="000000" w:themeColor="text1"/>
              </w:rPr>
              <w:t>1.</w:t>
            </w:r>
          </w:p>
        </w:tc>
        <w:tc>
          <w:tcPr>
            <w:tcW w:w="3402" w:type="dxa"/>
            <w:shd w:val="clear" w:color="auto" w:fill="F2F2F2" w:themeFill="background1" w:themeFillShade="F2"/>
          </w:tcPr>
          <w:p w:rsidR="00063298" w:rsidRPr="00EE1FB5" w:rsidRDefault="00307CA0" w:rsidP="004335E9">
            <w:pPr>
              <w:spacing w:line="360" w:lineRule="auto"/>
              <w:rPr>
                <w:rFonts w:ascii="Arial" w:hAnsi="Arial" w:cs="Arial"/>
                <w:b/>
              </w:rPr>
            </w:pPr>
            <w:r>
              <w:rPr>
                <w:rFonts w:ascii="Arial" w:hAnsi="Arial" w:cs="Arial"/>
              </w:rPr>
              <w:br/>
            </w:r>
            <w:r w:rsidR="00063298" w:rsidRPr="00EE1FB5">
              <w:rPr>
                <w:rFonts w:ascii="Arial" w:hAnsi="Arial" w:cs="Arial"/>
              </w:rPr>
              <w:t>Wie hoch kann der Etat eines Verfügungsfonds sein?</w:t>
            </w:r>
            <w:r w:rsidR="00063298" w:rsidRPr="00EE1FB5">
              <w:rPr>
                <w:rFonts w:ascii="Arial" w:hAnsi="Arial" w:cs="Arial"/>
              </w:rPr>
              <w:br/>
            </w:r>
          </w:p>
        </w:tc>
        <w:tc>
          <w:tcPr>
            <w:tcW w:w="5811" w:type="dxa"/>
          </w:tcPr>
          <w:p w:rsidR="00063298" w:rsidRDefault="00307CA0" w:rsidP="004335E9">
            <w:pPr>
              <w:spacing w:line="360" w:lineRule="auto"/>
              <w:rPr>
                <w:rFonts w:ascii="Arial" w:hAnsi="Arial" w:cs="Arial"/>
              </w:rPr>
            </w:pPr>
            <w:r>
              <w:rPr>
                <w:rFonts w:ascii="Arial" w:hAnsi="Arial" w:cs="Arial"/>
              </w:rPr>
              <w:br/>
            </w:r>
            <w:r w:rsidR="00063298" w:rsidRPr="00EE1FB5">
              <w:rPr>
                <w:rFonts w:ascii="Arial" w:hAnsi="Arial" w:cs="Arial"/>
              </w:rPr>
              <w:t>Der Etat des Verfügungsfonds wird von der Gemeinde im Rahmen der kommunalen Selbstverwaltung unter Beac</w:t>
            </w:r>
            <w:r w:rsidR="00063298" w:rsidRPr="00EE1FB5">
              <w:rPr>
                <w:rFonts w:ascii="Arial" w:hAnsi="Arial" w:cs="Arial"/>
              </w:rPr>
              <w:t>h</w:t>
            </w:r>
            <w:r w:rsidR="00063298" w:rsidRPr="00EE1FB5">
              <w:rPr>
                <w:rFonts w:ascii="Arial" w:hAnsi="Arial" w:cs="Arial"/>
              </w:rPr>
              <w:t>tung der Vorschriften der R-StBauF jährlich festgelegt.</w:t>
            </w:r>
            <w:r w:rsidR="00063298" w:rsidRPr="00EE1FB5">
              <w:rPr>
                <w:rFonts w:ascii="Arial" w:hAnsi="Arial" w:cs="Arial"/>
              </w:rPr>
              <w:br/>
            </w:r>
            <w:r w:rsidR="00063298" w:rsidRPr="00EE1FB5">
              <w:rPr>
                <w:rFonts w:ascii="Arial" w:hAnsi="Arial" w:cs="Arial"/>
              </w:rPr>
              <w:br/>
              <w:t>Außer im Programm „Soziale Stadt“ hängt die Mittelau</w:t>
            </w:r>
            <w:r w:rsidR="00063298" w:rsidRPr="00EE1FB5">
              <w:rPr>
                <w:rFonts w:ascii="Arial" w:hAnsi="Arial" w:cs="Arial"/>
              </w:rPr>
              <w:t>s</w:t>
            </w:r>
            <w:r w:rsidR="00063298" w:rsidRPr="00EE1FB5">
              <w:rPr>
                <w:rFonts w:ascii="Arial" w:hAnsi="Arial" w:cs="Arial"/>
              </w:rPr>
              <w:t>stattung des Verfügungsfonds maßgeblich davon ab, wie viele Mittel von dritter Seite eingeworben werden können. Dies folgt aus der Regelung der Nummer 5.3.1 Absatz 5 Satz 2 R-StBauF. Danach finanziert sich der Fonds in der Regel bis zu 50 % aus Mitteln der Städtebauförd</w:t>
            </w:r>
            <w:r w:rsidR="00063298" w:rsidRPr="00EE1FB5">
              <w:rPr>
                <w:rFonts w:ascii="Arial" w:hAnsi="Arial" w:cs="Arial"/>
              </w:rPr>
              <w:t>e</w:t>
            </w:r>
            <w:r w:rsidR="00063298" w:rsidRPr="00EE1FB5">
              <w:rPr>
                <w:rFonts w:ascii="Arial" w:hAnsi="Arial" w:cs="Arial"/>
              </w:rPr>
              <w:t xml:space="preserve">rung und </w:t>
            </w:r>
            <w:r w:rsidR="00063298" w:rsidRPr="00EE1FB5">
              <w:rPr>
                <w:rFonts w:ascii="Arial" w:hAnsi="Arial" w:cs="Arial"/>
                <w:u w:val="single"/>
              </w:rPr>
              <w:t>mindestens zu 50 %</w:t>
            </w:r>
            <w:r w:rsidR="00063298" w:rsidRPr="00EE1FB5">
              <w:rPr>
                <w:rFonts w:ascii="Arial" w:hAnsi="Arial" w:cs="Arial"/>
              </w:rPr>
              <w:t xml:space="preserve"> aus Mitteln von Wirtschaft, Immobilien- und Standortgemeinschaften, Privaten oder zusätzlichen Mitteln der Gemeinde. Für Verfügungsfonds im Programm „Soziale Stadt“ gibt es keine entspreche</w:t>
            </w:r>
            <w:r w:rsidR="00063298" w:rsidRPr="00EE1FB5">
              <w:rPr>
                <w:rFonts w:ascii="Arial" w:hAnsi="Arial" w:cs="Arial"/>
              </w:rPr>
              <w:t>n</w:t>
            </w:r>
            <w:r w:rsidR="00063298" w:rsidRPr="00EE1FB5">
              <w:rPr>
                <w:rFonts w:ascii="Arial" w:hAnsi="Arial" w:cs="Arial"/>
              </w:rPr>
              <w:t>de Vorgabe. Sie können gemäß Nummer 5.6.1 Absatz 2 Buchstabe b), zweiter Spiegelstrich</w:t>
            </w:r>
            <w:r w:rsidR="00B01458">
              <w:rPr>
                <w:rFonts w:ascii="Arial" w:hAnsi="Arial" w:cs="Arial"/>
              </w:rPr>
              <w:t>, Satz 1</w:t>
            </w:r>
            <w:r w:rsidR="00063298" w:rsidRPr="00EE1FB5">
              <w:rPr>
                <w:rFonts w:ascii="Arial" w:hAnsi="Arial" w:cs="Arial"/>
              </w:rPr>
              <w:t xml:space="preserve"> R-StBauF bis zu 100 % aus Mitteln der Städtebauförderung finanziert werden. Zu Mitteln der Städtebauförderung siehe </w:t>
            </w:r>
            <w:r w:rsidR="00063298" w:rsidRPr="00EF77A6">
              <w:rPr>
                <w:rFonts w:ascii="Arial" w:hAnsi="Arial" w:cs="Arial"/>
              </w:rPr>
              <w:t>Nu</w:t>
            </w:r>
            <w:r w:rsidR="00063298" w:rsidRPr="00EF77A6">
              <w:rPr>
                <w:rFonts w:ascii="Arial" w:hAnsi="Arial" w:cs="Arial"/>
              </w:rPr>
              <w:t>m</w:t>
            </w:r>
            <w:r w:rsidR="00063298" w:rsidRPr="00EF77A6">
              <w:rPr>
                <w:rFonts w:ascii="Arial" w:hAnsi="Arial" w:cs="Arial"/>
              </w:rPr>
              <w:t>mer 2.</w:t>
            </w:r>
            <w:r w:rsidR="00063298" w:rsidRPr="00EE1FB5">
              <w:rPr>
                <w:rFonts w:ascii="Arial" w:hAnsi="Arial" w:cs="Arial"/>
              </w:rPr>
              <w:br/>
            </w:r>
          </w:p>
          <w:p w:rsidR="008C05C9" w:rsidRDefault="008C05C9" w:rsidP="004335E9">
            <w:pPr>
              <w:spacing w:line="360" w:lineRule="auto"/>
              <w:rPr>
                <w:rFonts w:ascii="Arial" w:hAnsi="Arial" w:cs="Arial"/>
              </w:rPr>
            </w:pPr>
          </w:p>
          <w:p w:rsidR="008C05C9" w:rsidRDefault="008C05C9" w:rsidP="004335E9">
            <w:pPr>
              <w:spacing w:line="360" w:lineRule="auto"/>
              <w:rPr>
                <w:rFonts w:ascii="Arial" w:hAnsi="Arial" w:cs="Arial"/>
              </w:rPr>
            </w:pPr>
          </w:p>
          <w:p w:rsidR="008C05C9" w:rsidRDefault="008C05C9" w:rsidP="004335E9">
            <w:pPr>
              <w:spacing w:line="360" w:lineRule="auto"/>
              <w:rPr>
                <w:rFonts w:ascii="Arial" w:hAnsi="Arial" w:cs="Arial"/>
              </w:rPr>
            </w:pPr>
          </w:p>
          <w:p w:rsidR="008C05C9" w:rsidRDefault="008C05C9" w:rsidP="004335E9">
            <w:pPr>
              <w:spacing w:line="360" w:lineRule="auto"/>
              <w:rPr>
                <w:rFonts w:ascii="Arial" w:hAnsi="Arial" w:cs="Arial"/>
              </w:rPr>
            </w:pPr>
          </w:p>
          <w:p w:rsidR="008C05C9" w:rsidRDefault="008C05C9" w:rsidP="004335E9">
            <w:pPr>
              <w:spacing w:line="360" w:lineRule="auto"/>
              <w:rPr>
                <w:rFonts w:ascii="Arial" w:hAnsi="Arial" w:cs="Arial"/>
              </w:rPr>
            </w:pPr>
          </w:p>
          <w:p w:rsidR="008C05C9" w:rsidRDefault="008C05C9" w:rsidP="004335E9">
            <w:pPr>
              <w:spacing w:line="360" w:lineRule="auto"/>
              <w:rPr>
                <w:rFonts w:ascii="Arial" w:hAnsi="Arial" w:cs="Arial"/>
              </w:rPr>
            </w:pPr>
          </w:p>
          <w:p w:rsidR="008C05C9" w:rsidRDefault="008C05C9" w:rsidP="004335E9">
            <w:pPr>
              <w:spacing w:line="360" w:lineRule="auto"/>
              <w:rPr>
                <w:rFonts w:ascii="Arial" w:hAnsi="Arial" w:cs="Arial"/>
              </w:rPr>
            </w:pPr>
          </w:p>
          <w:p w:rsidR="008C05C9" w:rsidRDefault="008C05C9" w:rsidP="004335E9">
            <w:pPr>
              <w:spacing w:line="360" w:lineRule="auto"/>
              <w:rPr>
                <w:rFonts w:ascii="Arial" w:hAnsi="Arial" w:cs="Arial"/>
              </w:rPr>
            </w:pPr>
          </w:p>
          <w:p w:rsidR="008C05C9" w:rsidRDefault="008C05C9" w:rsidP="004335E9">
            <w:pPr>
              <w:spacing w:line="360" w:lineRule="auto"/>
              <w:rPr>
                <w:rFonts w:ascii="Arial" w:hAnsi="Arial" w:cs="Arial"/>
              </w:rPr>
            </w:pPr>
          </w:p>
          <w:p w:rsidR="008C05C9" w:rsidRDefault="008C05C9" w:rsidP="004335E9">
            <w:pPr>
              <w:spacing w:line="360" w:lineRule="auto"/>
              <w:rPr>
                <w:rFonts w:ascii="Arial" w:hAnsi="Arial" w:cs="Arial"/>
              </w:rPr>
            </w:pPr>
          </w:p>
          <w:p w:rsidR="008C05C9" w:rsidRDefault="008C05C9" w:rsidP="004335E9">
            <w:pPr>
              <w:spacing w:line="360" w:lineRule="auto"/>
              <w:rPr>
                <w:rFonts w:ascii="Arial" w:hAnsi="Arial" w:cs="Arial"/>
              </w:rPr>
            </w:pPr>
          </w:p>
          <w:p w:rsidR="008C05C9" w:rsidRPr="00EE1FB5" w:rsidRDefault="008C05C9" w:rsidP="004335E9">
            <w:pPr>
              <w:spacing w:line="360" w:lineRule="auto"/>
              <w:rPr>
                <w:rFonts w:ascii="Arial" w:hAnsi="Arial" w:cs="Arial"/>
              </w:rPr>
            </w:pPr>
          </w:p>
        </w:tc>
      </w:tr>
      <w:tr w:rsidR="00063298" w:rsidRPr="00063298" w:rsidTr="004310B0">
        <w:tc>
          <w:tcPr>
            <w:tcW w:w="568" w:type="dxa"/>
            <w:shd w:val="clear" w:color="auto" w:fill="F2F2F2" w:themeFill="background1" w:themeFillShade="F2"/>
          </w:tcPr>
          <w:p w:rsidR="00063298" w:rsidRPr="00063298" w:rsidRDefault="00063298" w:rsidP="004335E9">
            <w:pPr>
              <w:spacing w:line="360" w:lineRule="auto"/>
              <w:rPr>
                <w:rFonts w:ascii="Arial" w:hAnsi="Arial" w:cs="Arial"/>
                <w:color w:val="000000" w:themeColor="text1"/>
              </w:rPr>
            </w:pPr>
            <w:r w:rsidRPr="00063298">
              <w:rPr>
                <w:rFonts w:ascii="Arial" w:hAnsi="Arial" w:cs="Arial"/>
                <w:color w:val="000000" w:themeColor="text1"/>
              </w:rPr>
              <w:t>2.</w:t>
            </w:r>
          </w:p>
        </w:tc>
        <w:tc>
          <w:tcPr>
            <w:tcW w:w="3402" w:type="dxa"/>
            <w:shd w:val="clear" w:color="auto" w:fill="F2F2F2" w:themeFill="background1" w:themeFillShade="F2"/>
          </w:tcPr>
          <w:p w:rsidR="00063298" w:rsidRPr="00EE1FB5" w:rsidRDefault="00063298" w:rsidP="00063298">
            <w:pPr>
              <w:spacing w:line="360" w:lineRule="auto"/>
              <w:rPr>
                <w:rFonts w:ascii="Arial" w:hAnsi="Arial" w:cs="Arial"/>
              </w:rPr>
            </w:pPr>
            <w:r w:rsidRPr="00EE1FB5">
              <w:rPr>
                <w:rFonts w:ascii="Arial" w:hAnsi="Arial" w:cs="Arial"/>
              </w:rPr>
              <w:t>Was sind Mittel der Städt</w:t>
            </w:r>
            <w:r w:rsidRPr="00EE1FB5">
              <w:rPr>
                <w:rFonts w:ascii="Arial" w:hAnsi="Arial" w:cs="Arial"/>
              </w:rPr>
              <w:t>e</w:t>
            </w:r>
            <w:r w:rsidRPr="00EE1FB5">
              <w:rPr>
                <w:rFonts w:ascii="Arial" w:hAnsi="Arial" w:cs="Arial"/>
              </w:rPr>
              <w:lastRenderedPageBreak/>
              <w:t>bauförderung in Nummer 5.3.1 Absatz 5 Satz 2 und Nummer 5.6.1 Absatz 2 Buchstabe b), zweiter Spiegelstrich R-StBauF?</w:t>
            </w:r>
            <w:r w:rsidRPr="00EE1FB5">
              <w:rPr>
                <w:rFonts w:ascii="Arial" w:hAnsi="Arial" w:cs="Arial"/>
              </w:rPr>
              <w:br/>
            </w:r>
          </w:p>
          <w:p w:rsidR="00063298" w:rsidRPr="00EE1FB5" w:rsidRDefault="00063298" w:rsidP="004335E9">
            <w:pPr>
              <w:spacing w:line="360" w:lineRule="auto"/>
              <w:rPr>
                <w:rFonts w:ascii="Arial" w:hAnsi="Arial" w:cs="Arial"/>
                <w:b/>
              </w:rPr>
            </w:pPr>
          </w:p>
        </w:tc>
        <w:tc>
          <w:tcPr>
            <w:tcW w:w="5811" w:type="dxa"/>
          </w:tcPr>
          <w:p w:rsidR="00063298" w:rsidRPr="00EE1FB5" w:rsidRDefault="00063298" w:rsidP="00063298">
            <w:pPr>
              <w:spacing w:line="360" w:lineRule="auto"/>
              <w:rPr>
                <w:rFonts w:ascii="Arial" w:hAnsi="Arial" w:cs="Arial"/>
              </w:rPr>
            </w:pPr>
            <w:r w:rsidRPr="00EE1FB5">
              <w:rPr>
                <w:rFonts w:ascii="Arial" w:hAnsi="Arial" w:cs="Arial"/>
              </w:rPr>
              <w:lastRenderedPageBreak/>
              <w:t>Gemäß Nummer 5.3.1 Absatz 5 Satz 2 R-StBauF fina</w:t>
            </w:r>
            <w:r w:rsidRPr="00EE1FB5">
              <w:rPr>
                <w:rFonts w:ascii="Arial" w:hAnsi="Arial" w:cs="Arial"/>
              </w:rPr>
              <w:t>n</w:t>
            </w:r>
            <w:r w:rsidRPr="00EE1FB5">
              <w:rPr>
                <w:rFonts w:ascii="Arial" w:hAnsi="Arial" w:cs="Arial"/>
              </w:rPr>
              <w:lastRenderedPageBreak/>
              <w:t>ziert sich der Verfügungsfonds in der Regel bis zu 50% aus Mitteln der Städtebauförderung. Eine Ausnahme gilt für das Programm „Soziale Stadt“. Hier kann der Verf</w:t>
            </w:r>
            <w:r w:rsidRPr="00EE1FB5">
              <w:rPr>
                <w:rFonts w:ascii="Arial" w:hAnsi="Arial" w:cs="Arial"/>
              </w:rPr>
              <w:t>ü</w:t>
            </w:r>
            <w:r w:rsidRPr="00EE1FB5">
              <w:rPr>
                <w:rFonts w:ascii="Arial" w:hAnsi="Arial" w:cs="Arial"/>
              </w:rPr>
              <w:t>gungsfonds auch bis zu 100% aus Mitteln der Städt</w:t>
            </w:r>
            <w:r w:rsidRPr="00EE1FB5">
              <w:rPr>
                <w:rFonts w:ascii="Arial" w:hAnsi="Arial" w:cs="Arial"/>
              </w:rPr>
              <w:t>e</w:t>
            </w:r>
            <w:r w:rsidRPr="00EE1FB5">
              <w:rPr>
                <w:rFonts w:ascii="Arial" w:hAnsi="Arial" w:cs="Arial"/>
              </w:rPr>
              <w:t>bauförderung finanziert werden (Nummer 5.6.1 Absatz 2 Buchstabe b), zweiter Spiegelstrich</w:t>
            </w:r>
            <w:r w:rsidR="00454F13">
              <w:rPr>
                <w:rFonts w:ascii="Arial" w:hAnsi="Arial" w:cs="Arial"/>
              </w:rPr>
              <w:t>, Satz 1</w:t>
            </w:r>
            <w:r w:rsidRPr="00EE1FB5">
              <w:rPr>
                <w:rFonts w:ascii="Arial" w:hAnsi="Arial" w:cs="Arial"/>
              </w:rPr>
              <w:t xml:space="preserve"> R-StBauF).</w:t>
            </w:r>
            <w:r w:rsidRPr="00EE1FB5">
              <w:rPr>
                <w:rFonts w:ascii="Arial" w:hAnsi="Arial" w:cs="Arial"/>
              </w:rPr>
              <w:br/>
            </w:r>
            <w:r w:rsidRPr="00EE1FB5">
              <w:rPr>
                <w:rFonts w:ascii="Arial" w:hAnsi="Arial" w:cs="Arial"/>
              </w:rPr>
              <w:br/>
              <w:t xml:space="preserve">Mittel der Städtebauförderung sind </w:t>
            </w:r>
          </w:p>
          <w:tbl>
            <w:tblPr>
              <w:tblStyle w:val="Tabellenraster"/>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
              <w:gridCol w:w="4458"/>
            </w:tblGrid>
            <w:tr w:rsidR="00063298" w:rsidRPr="00EE1FB5" w:rsidTr="00A21907">
              <w:tc>
                <w:tcPr>
                  <w:tcW w:w="709" w:type="dxa"/>
                </w:tcPr>
                <w:p w:rsidR="00063298" w:rsidRPr="00EE1FB5" w:rsidRDefault="00063298" w:rsidP="00063298">
                  <w:pPr>
                    <w:spacing w:line="360" w:lineRule="auto"/>
                    <w:rPr>
                      <w:rFonts w:ascii="Arial" w:hAnsi="Arial" w:cs="Arial"/>
                    </w:rPr>
                  </w:pPr>
                  <w:r w:rsidRPr="00EE1FB5">
                    <w:rPr>
                      <w:rFonts w:ascii="Arial" w:hAnsi="Arial" w:cs="Arial"/>
                    </w:rPr>
                    <w:t>-</w:t>
                  </w:r>
                </w:p>
              </w:tc>
              <w:tc>
                <w:tcPr>
                  <w:tcW w:w="7649" w:type="dxa"/>
                </w:tcPr>
                <w:p w:rsidR="00063298" w:rsidRPr="00EE1FB5" w:rsidRDefault="00063298" w:rsidP="00063298">
                  <w:pPr>
                    <w:spacing w:line="360" w:lineRule="auto"/>
                    <w:rPr>
                      <w:rFonts w:ascii="Arial" w:hAnsi="Arial" w:cs="Arial"/>
                    </w:rPr>
                  </w:pPr>
                  <w:r w:rsidRPr="00EE1FB5">
                    <w:rPr>
                      <w:rFonts w:ascii="Arial" w:hAnsi="Arial" w:cs="Arial"/>
                    </w:rPr>
                    <w:t>die Städtebauförderungsmittel des Landes, die die Finanzhilfen des Bundes mitumfa</w:t>
                  </w:r>
                  <w:r w:rsidRPr="00EE1FB5">
                    <w:rPr>
                      <w:rFonts w:ascii="Arial" w:hAnsi="Arial" w:cs="Arial"/>
                    </w:rPr>
                    <w:t>s</w:t>
                  </w:r>
                  <w:r w:rsidRPr="00EE1FB5">
                    <w:rPr>
                      <w:rFonts w:ascii="Arial" w:hAnsi="Arial" w:cs="Arial"/>
                    </w:rPr>
                    <w:t>sen (Nummer 5.2.3.1 R-StBauF),</w:t>
                  </w:r>
                </w:p>
                <w:p w:rsidR="00063298" w:rsidRPr="00EE1FB5" w:rsidRDefault="00063298" w:rsidP="00063298">
                  <w:pPr>
                    <w:spacing w:line="360" w:lineRule="auto"/>
                    <w:rPr>
                      <w:rFonts w:ascii="Arial" w:hAnsi="Arial" w:cs="Arial"/>
                    </w:rPr>
                  </w:pPr>
                </w:p>
              </w:tc>
            </w:tr>
            <w:tr w:rsidR="00063298" w:rsidRPr="00EE1FB5" w:rsidTr="00A21907">
              <w:tc>
                <w:tcPr>
                  <w:tcW w:w="709" w:type="dxa"/>
                </w:tcPr>
                <w:p w:rsidR="00063298" w:rsidRPr="00EE1FB5" w:rsidRDefault="00063298" w:rsidP="00063298">
                  <w:pPr>
                    <w:spacing w:line="360" w:lineRule="auto"/>
                    <w:rPr>
                      <w:rFonts w:ascii="Arial" w:hAnsi="Arial" w:cs="Arial"/>
                    </w:rPr>
                  </w:pPr>
                  <w:r w:rsidRPr="00EE1FB5">
                    <w:rPr>
                      <w:rFonts w:ascii="Arial" w:hAnsi="Arial" w:cs="Arial"/>
                    </w:rPr>
                    <w:t>-</w:t>
                  </w:r>
                </w:p>
              </w:tc>
              <w:tc>
                <w:tcPr>
                  <w:tcW w:w="7649" w:type="dxa"/>
                </w:tcPr>
                <w:p w:rsidR="00063298" w:rsidRPr="00EE1FB5" w:rsidRDefault="00063298" w:rsidP="00063298">
                  <w:pPr>
                    <w:pStyle w:val="KeinLeerraum"/>
                    <w:spacing w:line="360" w:lineRule="auto"/>
                    <w:rPr>
                      <w:rFonts w:ascii="Arial" w:hAnsi="Arial" w:cs="Arial"/>
                    </w:rPr>
                  </w:pPr>
                  <w:r w:rsidRPr="00EE1FB5">
                    <w:rPr>
                      <w:rFonts w:ascii="Arial" w:hAnsi="Arial" w:cs="Arial"/>
                    </w:rPr>
                    <w:t>die Eigenmittel der Gemeinde (Nummer 5.2.3.2 R-StBauF) und</w:t>
                  </w:r>
                </w:p>
                <w:p w:rsidR="00063298" w:rsidRPr="00EE1FB5" w:rsidRDefault="00063298" w:rsidP="00063298">
                  <w:pPr>
                    <w:pStyle w:val="KeinLeerraum"/>
                    <w:spacing w:line="360" w:lineRule="auto"/>
                    <w:rPr>
                      <w:rFonts w:ascii="Arial" w:hAnsi="Arial" w:cs="Arial"/>
                    </w:rPr>
                  </w:pPr>
                </w:p>
              </w:tc>
            </w:tr>
            <w:tr w:rsidR="00063298" w:rsidRPr="00EE1FB5" w:rsidTr="00A21907">
              <w:tc>
                <w:tcPr>
                  <w:tcW w:w="709" w:type="dxa"/>
                </w:tcPr>
                <w:p w:rsidR="00063298" w:rsidRPr="00EE1FB5" w:rsidRDefault="00063298" w:rsidP="00063298">
                  <w:pPr>
                    <w:spacing w:line="360" w:lineRule="auto"/>
                    <w:rPr>
                      <w:rFonts w:ascii="Arial" w:hAnsi="Arial" w:cs="Arial"/>
                    </w:rPr>
                  </w:pPr>
                  <w:r w:rsidRPr="00EE1FB5">
                    <w:rPr>
                      <w:rFonts w:ascii="Arial" w:hAnsi="Arial" w:cs="Arial"/>
                    </w:rPr>
                    <w:t>-</w:t>
                  </w:r>
                </w:p>
              </w:tc>
              <w:tc>
                <w:tcPr>
                  <w:tcW w:w="7649" w:type="dxa"/>
                </w:tcPr>
                <w:p w:rsidR="00063298" w:rsidRPr="00EE1FB5" w:rsidRDefault="00063298" w:rsidP="00063298">
                  <w:pPr>
                    <w:spacing w:line="360" w:lineRule="auto"/>
                    <w:rPr>
                      <w:rFonts w:ascii="Arial" w:hAnsi="Arial" w:cs="Arial"/>
                    </w:rPr>
                  </w:pPr>
                  <w:r w:rsidRPr="00EE1FB5">
                    <w:rPr>
                      <w:rFonts w:ascii="Arial" w:hAnsi="Arial" w:cs="Arial"/>
                    </w:rPr>
                    <w:t>die zweckgebundenen Einnahmen (Nu</w:t>
                  </w:r>
                  <w:r w:rsidRPr="00EE1FB5">
                    <w:rPr>
                      <w:rFonts w:ascii="Arial" w:hAnsi="Arial" w:cs="Arial"/>
                    </w:rPr>
                    <w:t>m</w:t>
                  </w:r>
                  <w:r w:rsidRPr="00EE1FB5">
                    <w:rPr>
                      <w:rFonts w:ascii="Arial" w:hAnsi="Arial" w:cs="Arial"/>
                    </w:rPr>
                    <w:t>mer  5.2.1</w:t>
                  </w:r>
                  <w:r w:rsidR="00353AC9">
                    <w:rPr>
                      <w:rFonts w:ascii="Arial" w:hAnsi="Arial" w:cs="Arial"/>
                    </w:rPr>
                    <w:t xml:space="preserve"> R-StBauF</w:t>
                  </w:r>
                  <w:r w:rsidRPr="00EE1FB5">
                    <w:rPr>
                      <w:rFonts w:ascii="Arial" w:hAnsi="Arial" w:cs="Arial"/>
                    </w:rPr>
                    <w:t xml:space="preserve">). </w:t>
                  </w:r>
                </w:p>
              </w:tc>
            </w:tr>
          </w:tbl>
          <w:p w:rsidR="00063298" w:rsidRPr="00EE1FB5" w:rsidRDefault="00063298" w:rsidP="00063298">
            <w:pPr>
              <w:spacing w:line="360" w:lineRule="auto"/>
              <w:rPr>
                <w:rFonts w:ascii="Arial" w:hAnsi="Arial" w:cs="Arial"/>
              </w:rPr>
            </w:pPr>
          </w:p>
          <w:p w:rsidR="00063298" w:rsidRDefault="00063298" w:rsidP="00063298">
            <w:pPr>
              <w:spacing w:line="360" w:lineRule="auto"/>
              <w:rPr>
                <w:rFonts w:ascii="Arial" w:hAnsi="Arial" w:cs="Arial"/>
                <w:b/>
                <w:color w:val="000000" w:themeColor="text1"/>
              </w:rPr>
            </w:pPr>
            <w:r w:rsidRPr="00EE1FB5">
              <w:rPr>
                <w:rFonts w:ascii="Arial" w:hAnsi="Arial" w:cs="Arial"/>
              </w:rPr>
              <w:t>Die in Nr. 5.3.1 Absatz 5 Satz 2 R-StBauF genannten zusätzlichen Mittel der Gemeinde, die in den Verfügung</w:t>
            </w:r>
            <w:r w:rsidRPr="00EE1FB5">
              <w:rPr>
                <w:rFonts w:ascii="Arial" w:hAnsi="Arial" w:cs="Arial"/>
              </w:rPr>
              <w:t>s</w:t>
            </w:r>
            <w:r w:rsidRPr="00EE1FB5">
              <w:rPr>
                <w:rFonts w:ascii="Arial" w:hAnsi="Arial" w:cs="Arial"/>
              </w:rPr>
              <w:t xml:space="preserve">fonds eingebracht werden können, sind </w:t>
            </w:r>
            <w:r w:rsidRPr="00EE1FB5">
              <w:rPr>
                <w:rFonts w:ascii="Arial" w:hAnsi="Arial" w:cs="Arial"/>
                <w:u w:val="single"/>
              </w:rPr>
              <w:t>keine</w:t>
            </w:r>
            <w:r w:rsidRPr="00EE1FB5">
              <w:rPr>
                <w:rFonts w:ascii="Arial" w:hAnsi="Arial" w:cs="Arial"/>
              </w:rPr>
              <w:t xml:space="preserve"> Mittel der Städtebauförderung.</w:t>
            </w:r>
            <w:r w:rsidRPr="00EE1FB5">
              <w:rPr>
                <w:rFonts w:ascii="Arial" w:hAnsi="Arial" w:cs="Arial"/>
              </w:rPr>
              <w:br/>
            </w:r>
            <w:r w:rsidRPr="00EE1FB5">
              <w:rPr>
                <w:rFonts w:ascii="Arial" w:hAnsi="Arial" w:cs="Arial"/>
              </w:rPr>
              <w:br/>
            </w:r>
            <w:r w:rsidR="00A311DE">
              <w:rPr>
                <w:rFonts w:ascii="Arial" w:hAnsi="Arial" w:cs="Arial"/>
                <w:b/>
                <w:color w:val="000000" w:themeColor="text1"/>
              </w:rPr>
              <w:br/>
            </w:r>
            <w:r w:rsidR="00A311DE">
              <w:rPr>
                <w:rFonts w:ascii="Arial" w:hAnsi="Arial" w:cs="Arial"/>
                <w:b/>
                <w:color w:val="000000" w:themeColor="text1"/>
              </w:rPr>
              <w:br/>
            </w:r>
            <w:r w:rsidR="00A311DE">
              <w:rPr>
                <w:rFonts w:ascii="Arial" w:hAnsi="Arial" w:cs="Arial"/>
                <w:b/>
                <w:color w:val="000000" w:themeColor="text1"/>
              </w:rPr>
              <w:br/>
            </w:r>
          </w:p>
          <w:p w:rsidR="008C05C9" w:rsidRDefault="008C05C9" w:rsidP="00063298">
            <w:pPr>
              <w:spacing w:line="360" w:lineRule="auto"/>
              <w:rPr>
                <w:rFonts w:ascii="Arial" w:hAnsi="Arial" w:cs="Arial"/>
                <w:b/>
                <w:color w:val="000000" w:themeColor="text1"/>
              </w:rPr>
            </w:pPr>
          </w:p>
          <w:p w:rsidR="008C05C9" w:rsidRDefault="008C05C9" w:rsidP="00063298">
            <w:pPr>
              <w:spacing w:line="360" w:lineRule="auto"/>
              <w:rPr>
                <w:rFonts w:ascii="Arial" w:hAnsi="Arial" w:cs="Arial"/>
                <w:b/>
                <w:color w:val="000000" w:themeColor="text1"/>
              </w:rPr>
            </w:pPr>
          </w:p>
          <w:p w:rsidR="008C05C9" w:rsidRDefault="008C05C9" w:rsidP="00063298">
            <w:pPr>
              <w:spacing w:line="360" w:lineRule="auto"/>
              <w:rPr>
                <w:rFonts w:ascii="Arial" w:hAnsi="Arial" w:cs="Arial"/>
                <w:b/>
                <w:color w:val="000000" w:themeColor="text1"/>
              </w:rPr>
            </w:pPr>
          </w:p>
          <w:p w:rsidR="008C05C9" w:rsidRDefault="008C05C9" w:rsidP="00063298">
            <w:pPr>
              <w:spacing w:line="360" w:lineRule="auto"/>
              <w:rPr>
                <w:rFonts w:ascii="Arial" w:hAnsi="Arial" w:cs="Arial"/>
                <w:b/>
                <w:color w:val="000000" w:themeColor="text1"/>
              </w:rPr>
            </w:pPr>
          </w:p>
          <w:p w:rsidR="008C05C9" w:rsidRDefault="008C05C9" w:rsidP="00063298">
            <w:pPr>
              <w:spacing w:line="360" w:lineRule="auto"/>
              <w:rPr>
                <w:rFonts w:ascii="Arial" w:hAnsi="Arial" w:cs="Arial"/>
                <w:b/>
                <w:color w:val="000000" w:themeColor="text1"/>
              </w:rPr>
            </w:pPr>
          </w:p>
          <w:p w:rsidR="008C05C9" w:rsidRDefault="008C05C9" w:rsidP="00063298">
            <w:pPr>
              <w:spacing w:line="360" w:lineRule="auto"/>
              <w:rPr>
                <w:rFonts w:ascii="Arial" w:hAnsi="Arial" w:cs="Arial"/>
                <w:b/>
                <w:color w:val="000000" w:themeColor="text1"/>
              </w:rPr>
            </w:pPr>
          </w:p>
          <w:p w:rsidR="008C05C9" w:rsidRPr="00EE1FB5" w:rsidRDefault="008C05C9" w:rsidP="00063298">
            <w:pPr>
              <w:spacing w:line="360" w:lineRule="auto"/>
              <w:rPr>
                <w:rFonts w:ascii="Arial" w:hAnsi="Arial" w:cs="Arial"/>
                <w:b/>
                <w:color w:val="000000" w:themeColor="text1"/>
              </w:rPr>
            </w:pPr>
          </w:p>
        </w:tc>
      </w:tr>
      <w:tr w:rsidR="00063298" w:rsidRPr="00063298" w:rsidTr="004310B0">
        <w:tc>
          <w:tcPr>
            <w:tcW w:w="568" w:type="dxa"/>
            <w:shd w:val="clear" w:color="auto" w:fill="F2F2F2" w:themeFill="background1" w:themeFillShade="F2"/>
          </w:tcPr>
          <w:p w:rsidR="00063298" w:rsidRPr="00063298" w:rsidRDefault="00063298" w:rsidP="004335E9">
            <w:pPr>
              <w:spacing w:line="360" w:lineRule="auto"/>
              <w:rPr>
                <w:rFonts w:ascii="Arial" w:hAnsi="Arial" w:cs="Arial"/>
                <w:color w:val="000000" w:themeColor="text1"/>
              </w:rPr>
            </w:pPr>
            <w:r w:rsidRPr="00063298">
              <w:rPr>
                <w:rFonts w:ascii="Arial" w:hAnsi="Arial" w:cs="Arial"/>
                <w:color w:val="000000" w:themeColor="text1"/>
              </w:rPr>
              <w:lastRenderedPageBreak/>
              <w:t>3.</w:t>
            </w:r>
          </w:p>
        </w:tc>
        <w:tc>
          <w:tcPr>
            <w:tcW w:w="3402" w:type="dxa"/>
            <w:shd w:val="clear" w:color="auto" w:fill="F2F2F2" w:themeFill="background1" w:themeFillShade="F2"/>
          </w:tcPr>
          <w:p w:rsidR="00063298" w:rsidRPr="00EE1FB5" w:rsidRDefault="00063298" w:rsidP="004335E9">
            <w:pPr>
              <w:spacing w:line="360" w:lineRule="auto"/>
              <w:rPr>
                <w:rFonts w:ascii="Arial" w:hAnsi="Arial" w:cs="Arial"/>
                <w:b/>
              </w:rPr>
            </w:pPr>
            <w:r w:rsidRPr="00EE1FB5">
              <w:rPr>
                <w:rFonts w:ascii="Arial" w:hAnsi="Arial" w:cs="Arial"/>
              </w:rPr>
              <w:t>Muss die für Verfügungsfonds außerhalb des Programms „S</w:t>
            </w:r>
            <w:r w:rsidRPr="00EE1FB5">
              <w:rPr>
                <w:rFonts w:ascii="Arial" w:hAnsi="Arial" w:cs="Arial"/>
              </w:rPr>
              <w:t>o</w:t>
            </w:r>
            <w:r w:rsidRPr="00EE1FB5">
              <w:rPr>
                <w:rFonts w:ascii="Arial" w:hAnsi="Arial" w:cs="Arial"/>
              </w:rPr>
              <w:t xml:space="preserve">ziale Stadt“ in Nummer  5.3.1 </w:t>
            </w:r>
            <w:r w:rsidRPr="00EE1FB5">
              <w:rPr>
                <w:rFonts w:ascii="Arial" w:hAnsi="Arial" w:cs="Arial"/>
              </w:rPr>
              <w:lastRenderedPageBreak/>
              <w:t>Absatz 5 Satz 2 R-StBauF fes</w:t>
            </w:r>
            <w:r w:rsidRPr="00EE1FB5">
              <w:rPr>
                <w:rFonts w:ascii="Arial" w:hAnsi="Arial" w:cs="Arial"/>
              </w:rPr>
              <w:t>t</w:t>
            </w:r>
            <w:r w:rsidRPr="00EE1FB5">
              <w:rPr>
                <w:rFonts w:ascii="Arial" w:hAnsi="Arial" w:cs="Arial"/>
              </w:rPr>
              <w:t>gelegte Finanzierungsproportion  für jede aus dem Fonds fina</w:t>
            </w:r>
            <w:r w:rsidRPr="00EE1FB5">
              <w:rPr>
                <w:rFonts w:ascii="Arial" w:hAnsi="Arial" w:cs="Arial"/>
              </w:rPr>
              <w:t>n</w:t>
            </w:r>
            <w:r w:rsidRPr="00EE1FB5">
              <w:rPr>
                <w:rFonts w:ascii="Arial" w:hAnsi="Arial" w:cs="Arial"/>
              </w:rPr>
              <w:t>zierte Maßnahme nachgewiesen werden?</w:t>
            </w:r>
            <w:r w:rsidRPr="00EE1FB5">
              <w:rPr>
                <w:rFonts w:ascii="Arial" w:hAnsi="Arial" w:cs="Arial"/>
              </w:rPr>
              <w:br/>
            </w:r>
          </w:p>
        </w:tc>
        <w:tc>
          <w:tcPr>
            <w:tcW w:w="5811" w:type="dxa"/>
          </w:tcPr>
          <w:p w:rsidR="00063298" w:rsidRDefault="00063298" w:rsidP="004335E9">
            <w:pPr>
              <w:spacing w:line="360" w:lineRule="auto"/>
              <w:rPr>
                <w:rFonts w:ascii="Arial" w:hAnsi="Arial" w:cs="Arial"/>
                <w:b/>
                <w:color w:val="000000" w:themeColor="text1"/>
              </w:rPr>
            </w:pPr>
            <w:r w:rsidRPr="00EE1FB5">
              <w:rPr>
                <w:rFonts w:ascii="Arial" w:hAnsi="Arial" w:cs="Arial"/>
              </w:rPr>
              <w:lastRenderedPageBreak/>
              <w:t>Die in Nummer 5.3.1 Absatz 5 Satz 2 R-StBauF festg</w:t>
            </w:r>
            <w:r w:rsidRPr="00EE1FB5">
              <w:rPr>
                <w:rFonts w:ascii="Arial" w:hAnsi="Arial" w:cs="Arial"/>
              </w:rPr>
              <w:t>e</w:t>
            </w:r>
            <w:r w:rsidRPr="00EE1FB5">
              <w:rPr>
                <w:rFonts w:ascii="Arial" w:hAnsi="Arial" w:cs="Arial"/>
              </w:rPr>
              <w:t xml:space="preserve">legte Finanzierungsproportion (in der Regel bis zu 50 % aus Mitteln der Städtebauförderung und mindestens zu </w:t>
            </w:r>
            <w:r w:rsidRPr="00EE1FB5">
              <w:rPr>
                <w:rFonts w:ascii="Arial" w:hAnsi="Arial" w:cs="Arial"/>
              </w:rPr>
              <w:lastRenderedPageBreak/>
              <w:t>50 % aus Mitteln von Wirtschaft, Immobilien- und Standortgemeinschaften, Privaten oder zusätzlichen Mi</w:t>
            </w:r>
            <w:r w:rsidRPr="00EE1FB5">
              <w:rPr>
                <w:rFonts w:ascii="Arial" w:hAnsi="Arial" w:cs="Arial"/>
              </w:rPr>
              <w:t>t</w:t>
            </w:r>
            <w:r w:rsidRPr="00EE1FB5">
              <w:rPr>
                <w:rFonts w:ascii="Arial" w:hAnsi="Arial" w:cs="Arial"/>
              </w:rPr>
              <w:t xml:space="preserve">teln der Gemeinde) </w:t>
            </w:r>
            <w:r w:rsidRPr="00CA7A9B">
              <w:rPr>
                <w:rFonts w:ascii="Arial" w:hAnsi="Arial" w:cs="Arial"/>
              </w:rPr>
              <w:t xml:space="preserve">ist bezogen auf den jährlichen Etat des Verfügungsfonds nachzuweisen. </w:t>
            </w:r>
            <w:r w:rsidRPr="00EE1FB5">
              <w:rPr>
                <w:rFonts w:ascii="Arial" w:hAnsi="Arial" w:cs="Arial"/>
              </w:rPr>
              <w:t>Das bedeutet, dass Maßnahmen auch nur aus den akquirierten Finanzi</w:t>
            </w:r>
            <w:r w:rsidRPr="00EE1FB5">
              <w:rPr>
                <w:rFonts w:ascii="Arial" w:hAnsi="Arial" w:cs="Arial"/>
              </w:rPr>
              <w:t>e</w:t>
            </w:r>
            <w:r w:rsidRPr="00EE1FB5">
              <w:rPr>
                <w:rFonts w:ascii="Arial" w:hAnsi="Arial" w:cs="Arial"/>
              </w:rPr>
              <w:t>rungsmitteln ggf. einschließlich zusätzlicher Mittel der Gemeinde oder nur aus den in den Fonds eingestellten Mitteln der St</w:t>
            </w:r>
            <w:r w:rsidR="00EF77A6">
              <w:rPr>
                <w:rFonts w:ascii="Arial" w:hAnsi="Arial" w:cs="Arial"/>
              </w:rPr>
              <w:t xml:space="preserve">ädtebauförderung (siehe hierzu </w:t>
            </w:r>
            <w:r w:rsidRPr="00EF77A6">
              <w:rPr>
                <w:rFonts w:ascii="Arial" w:hAnsi="Arial" w:cs="Arial"/>
              </w:rPr>
              <w:t>Nummer 2</w:t>
            </w:r>
            <w:r w:rsidRPr="00EE1FB5">
              <w:rPr>
                <w:rFonts w:ascii="Arial" w:hAnsi="Arial" w:cs="Arial"/>
              </w:rPr>
              <w:t>) finanziert werden können.</w:t>
            </w:r>
            <w:r w:rsidRPr="00EE1FB5">
              <w:rPr>
                <w:rFonts w:ascii="Arial" w:hAnsi="Arial" w:cs="Arial"/>
              </w:rPr>
              <w:br/>
            </w:r>
            <w:r w:rsidR="00A311DE">
              <w:rPr>
                <w:rFonts w:ascii="Arial" w:hAnsi="Arial" w:cs="Arial"/>
                <w:b/>
                <w:color w:val="000000" w:themeColor="text1"/>
              </w:rPr>
              <w:br/>
            </w:r>
          </w:p>
          <w:p w:rsidR="00454F13" w:rsidRDefault="00454F13" w:rsidP="004335E9">
            <w:pPr>
              <w:spacing w:line="360" w:lineRule="auto"/>
              <w:rPr>
                <w:rFonts w:ascii="Arial" w:hAnsi="Arial" w:cs="Arial"/>
                <w:b/>
                <w:color w:val="000000" w:themeColor="text1"/>
              </w:rPr>
            </w:pPr>
          </w:p>
          <w:p w:rsidR="00454F13" w:rsidRDefault="00454F13" w:rsidP="004335E9">
            <w:pPr>
              <w:spacing w:line="360" w:lineRule="auto"/>
              <w:rPr>
                <w:rFonts w:ascii="Arial" w:hAnsi="Arial" w:cs="Arial"/>
                <w:b/>
                <w:color w:val="000000" w:themeColor="text1"/>
              </w:rPr>
            </w:pPr>
          </w:p>
          <w:p w:rsidR="00454F13" w:rsidRDefault="00454F13" w:rsidP="004335E9">
            <w:pPr>
              <w:spacing w:line="360" w:lineRule="auto"/>
              <w:rPr>
                <w:rFonts w:ascii="Arial" w:hAnsi="Arial" w:cs="Arial"/>
                <w:b/>
                <w:color w:val="000000" w:themeColor="text1"/>
              </w:rPr>
            </w:pPr>
          </w:p>
          <w:p w:rsidR="00454F13" w:rsidRPr="00EE1FB5" w:rsidRDefault="00454F13" w:rsidP="004335E9">
            <w:pPr>
              <w:spacing w:line="360" w:lineRule="auto"/>
              <w:rPr>
                <w:rFonts w:ascii="Arial" w:hAnsi="Arial" w:cs="Arial"/>
                <w:b/>
                <w:color w:val="000000" w:themeColor="text1"/>
              </w:rPr>
            </w:pPr>
          </w:p>
        </w:tc>
      </w:tr>
      <w:tr w:rsidR="00063298" w:rsidRPr="00063298" w:rsidTr="004310B0">
        <w:tc>
          <w:tcPr>
            <w:tcW w:w="568" w:type="dxa"/>
            <w:shd w:val="clear" w:color="auto" w:fill="F2F2F2" w:themeFill="background1" w:themeFillShade="F2"/>
          </w:tcPr>
          <w:p w:rsidR="00063298" w:rsidRPr="00063298" w:rsidRDefault="00063298" w:rsidP="004335E9">
            <w:pPr>
              <w:spacing w:line="360" w:lineRule="auto"/>
              <w:rPr>
                <w:rFonts w:ascii="Arial" w:hAnsi="Arial" w:cs="Arial"/>
                <w:color w:val="000000" w:themeColor="text1"/>
              </w:rPr>
            </w:pPr>
            <w:r w:rsidRPr="00063298">
              <w:rPr>
                <w:rFonts w:ascii="Arial" w:hAnsi="Arial" w:cs="Arial"/>
                <w:color w:val="000000" w:themeColor="text1"/>
              </w:rPr>
              <w:lastRenderedPageBreak/>
              <w:t>4.</w:t>
            </w:r>
          </w:p>
        </w:tc>
        <w:tc>
          <w:tcPr>
            <w:tcW w:w="3402" w:type="dxa"/>
            <w:shd w:val="clear" w:color="auto" w:fill="F2F2F2" w:themeFill="background1" w:themeFillShade="F2"/>
          </w:tcPr>
          <w:p w:rsidR="00063298" w:rsidRPr="00EE1FB5" w:rsidRDefault="00063298" w:rsidP="004335E9">
            <w:pPr>
              <w:spacing w:line="360" w:lineRule="auto"/>
              <w:rPr>
                <w:rFonts w:ascii="Arial" w:hAnsi="Arial" w:cs="Arial"/>
              </w:rPr>
            </w:pPr>
            <w:r w:rsidRPr="00EE1FB5">
              <w:rPr>
                <w:rFonts w:ascii="Arial" w:hAnsi="Arial" w:cs="Arial"/>
              </w:rPr>
              <w:t>Müssen die für Verfügungsfonds außerhalb des Programms „S</w:t>
            </w:r>
            <w:r w:rsidRPr="00EE1FB5">
              <w:rPr>
                <w:rFonts w:ascii="Arial" w:hAnsi="Arial" w:cs="Arial"/>
              </w:rPr>
              <w:t>o</w:t>
            </w:r>
            <w:r w:rsidRPr="00EE1FB5">
              <w:rPr>
                <w:rFonts w:ascii="Arial" w:hAnsi="Arial" w:cs="Arial"/>
              </w:rPr>
              <w:t>ziale Stadt“ gemäß Nummer 5.3.1 Absatz 5 Satz 2 R-StBauF zu akquirierenden Finanzi</w:t>
            </w:r>
            <w:r w:rsidRPr="00EE1FB5">
              <w:rPr>
                <w:rFonts w:ascii="Arial" w:hAnsi="Arial" w:cs="Arial"/>
              </w:rPr>
              <w:t>e</w:t>
            </w:r>
            <w:r w:rsidRPr="00EE1FB5">
              <w:rPr>
                <w:rFonts w:ascii="Arial" w:hAnsi="Arial" w:cs="Arial"/>
              </w:rPr>
              <w:t>rungsmittel allgemein für den Fonds eingeworben werden oder können sie auch maßna</w:t>
            </w:r>
            <w:r w:rsidRPr="00EE1FB5">
              <w:rPr>
                <w:rFonts w:ascii="Arial" w:hAnsi="Arial" w:cs="Arial"/>
              </w:rPr>
              <w:t>h</w:t>
            </w:r>
            <w:r w:rsidRPr="00EE1FB5">
              <w:rPr>
                <w:rFonts w:ascii="Arial" w:hAnsi="Arial" w:cs="Arial"/>
              </w:rPr>
              <w:t>menbezogen eingeworben we</w:t>
            </w:r>
            <w:r w:rsidRPr="00EE1FB5">
              <w:rPr>
                <w:rFonts w:ascii="Arial" w:hAnsi="Arial" w:cs="Arial"/>
              </w:rPr>
              <w:t>r</w:t>
            </w:r>
            <w:r w:rsidRPr="00EE1FB5">
              <w:rPr>
                <w:rFonts w:ascii="Arial" w:hAnsi="Arial" w:cs="Arial"/>
              </w:rPr>
              <w:t xml:space="preserve">den? </w:t>
            </w:r>
            <w:r w:rsidRPr="00EE1FB5">
              <w:rPr>
                <w:rFonts w:ascii="Arial" w:hAnsi="Arial" w:cs="Arial"/>
              </w:rPr>
              <w:br/>
            </w:r>
          </w:p>
        </w:tc>
        <w:tc>
          <w:tcPr>
            <w:tcW w:w="5811" w:type="dxa"/>
          </w:tcPr>
          <w:p w:rsidR="00063298" w:rsidRPr="00EE1FB5" w:rsidRDefault="00063298" w:rsidP="00063298">
            <w:pPr>
              <w:spacing w:line="360" w:lineRule="auto"/>
              <w:rPr>
                <w:rFonts w:ascii="Arial" w:hAnsi="Arial" w:cs="Arial"/>
              </w:rPr>
            </w:pPr>
            <w:r w:rsidRPr="00EE1FB5">
              <w:rPr>
                <w:rFonts w:ascii="Arial" w:hAnsi="Arial" w:cs="Arial"/>
              </w:rPr>
              <w:t xml:space="preserve">Eine maßnahmenbezogene Akquise dieser Mittel ist möglich. </w:t>
            </w:r>
          </w:p>
          <w:p w:rsidR="00063298" w:rsidRDefault="00063298" w:rsidP="004335E9">
            <w:pPr>
              <w:spacing w:line="360" w:lineRule="auto"/>
              <w:rPr>
                <w:rFonts w:ascii="Arial" w:hAnsi="Arial" w:cs="Arial"/>
                <w:b/>
                <w:color w:val="000000" w:themeColor="text1"/>
              </w:rPr>
            </w:pPr>
          </w:p>
          <w:p w:rsidR="00A311DE" w:rsidRDefault="00A311DE" w:rsidP="004335E9">
            <w:pPr>
              <w:spacing w:line="360" w:lineRule="auto"/>
              <w:rPr>
                <w:rFonts w:ascii="Arial" w:hAnsi="Arial" w:cs="Arial"/>
                <w:b/>
                <w:color w:val="000000" w:themeColor="text1"/>
              </w:rPr>
            </w:pPr>
          </w:p>
          <w:p w:rsidR="00A311DE" w:rsidRDefault="00A311DE" w:rsidP="004335E9">
            <w:pPr>
              <w:spacing w:line="360" w:lineRule="auto"/>
              <w:rPr>
                <w:rFonts w:ascii="Arial" w:hAnsi="Arial" w:cs="Arial"/>
                <w:b/>
                <w:color w:val="000000" w:themeColor="text1"/>
              </w:rPr>
            </w:pPr>
          </w:p>
          <w:p w:rsidR="00A311DE" w:rsidRDefault="00A311DE" w:rsidP="004335E9">
            <w:pPr>
              <w:spacing w:line="360" w:lineRule="auto"/>
              <w:rPr>
                <w:rFonts w:ascii="Arial" w:hAnsi="Arial" w:cs="Arial"/>
                <w:b/>
                <w:color w:val="000000" w:themeColor="text1"/>
              </w:rPr>
            </w:pPr>
          </w:p>
          <w:p w:rsidR="00A311DE" w:rsidRDefault="00A311DE" w:rsidP="004335E9">
            <w:pPr>
              <w:spacing w:line="360" w:lineRule="auto"/>
              <w:rPr>
                <w:rFonts w:ascii="Arial" w:hAnsi="Arial" w:cs="Arial"/>
                <w:b/>
                <w:color w:val="000000" w:themeColor="text1"/>
              </w:rPr>
            </w:pPr>
          </w:p>
          <w:p w:rsidR="00A311DE" w:rsidRDefault="00A311DE" w:rsidP="004335E9">
            <w:pPr>
              <w:spacing w:line="360" w:lineRule="auto"/>
              <w:rPr>
                <w:rFonts w:ascii="Arial" w:hAnsi="Arial" w:cs="Arial"/>
                <w:b/>
                <w:color w:val="000000" w:themeColor="text1"/>
              </w:rPr>
            </w:pPr>
          </w:p>
          <w:p w:rsidR="00A311DE" w:rsidRDefault="00A311DE" w:rsidP="004335E9">
            <w:pPr>
              <w:spacing w:line="360" w:lineRule="auto"/>
              <w:rPr>
                <w:rFonts w:ascii="Arial" w:hAnsi="Arial" w:cs="Arial"/>
                <w:b/>
                <w:color w:val="000000" w:themeColor="text1"/>
              </w:rPr>
            </w:pPr>
          </w:p>
          <w:p w:rsidR="00A311DE" w:rsidRDefault="00A311DE" w:rsidP="004335E9">
            <w:pPr>
              <w:spacing w:line="360" w:lineRule="auto"/>
              <w:rPr>
                <w:rFonts w:ascii="Arial" w:hAnsi="Arial" w:cs="Arial"/>
                <w:b/>
                <w:color w:val="000000" w:themeColor="text1"/>
              </w:rPr>
            </w:pPr>
            <w:r>
              <w:rPr>
                <w:rFonts w:ascii="Arial" w:hAnsi="Arial" w:cs="Arial"/>
                <w:b/>
                <w:color w:val="000000" w:themeColor="text1"/>
              </w:rPr>
              <w:br/>
            </w:r>
            <w:r>
              <w:rPr>
                <w:rFonts w:ascii="Arial" w:hAnsi="Arial" w:cs="Arial"/>
                <w:b/>
                <w:color w:val="000000" w:themeColor="text1"/>
              </w:rPr>
              <w:br/>
            </w:r>
          </w:p>
          <w:p w:rsidR="008C05C9" w:rsidRDefault="008C05C9" w:rsidP="004335E9">
            <w:pPr>
              <w:spacing w:line="360" w:lineRule="auto"/>
              <w:rPr>
                <w:rFonts w:ascii="Arial" w:hAnsi="Arial" w:cs="Arial"/>
                <w:b/>
                <w:color w:val="000000" w:themeColor="text1"/>
              </w:rPr>
            </w:pPr>
          </w:p>
          <w:p w:rsidR="008C05C9" w:rsidRDefault="008C05C9" w:rsidP="004335E9">
            <w:pPr>
              <w:spacing w:line="360" w:lineRule="auto"/>
              <w:rPr>
                <w:rFonts w:ascii="Arial" w:hAnsi="Arial" w:cs="Arial"/>
                <w:b/>
                <w:color w:val="000000" w:themeColor="text1"/>
              </w:rPr>
            </w:pPr>
          </w:p>
          <w:p w:rsidR="008C05C9" w:rsidRDefault="008C05C9" w:rsidP="004335E9">
            <w:pPr>
              <w:spacing w:line="360" w:lineRule="auto"/>
              <w:rPr>
                <w:rFonts w:ascii="Arial" w:hAnsi="Arial" w:cs="Arial"/>
                <w:b/>
                <w:color w:val="000000" w:themeColor="text1"/>
              </w:rPr>
            </w:pPr>
          </w:p>
          <w:p w:rsidR="008C05C9" w:rsidRDefault="008C05C9" w:rsidP="004335E9">
            <w:pPr>
              <w:spacing w:line="360" w:lineRule="auto"/>
              <w:rPr>
                <w:rFonts w:ascii="Arial" w:hAnsi="Arial" w:cs="Arial"/>
                <w:b/>
                <w:color w:val="000000" w:themeColor="text1"/>
              </w:rPr>
            </w:pPr>
          </w:p>
          <w:p w:rsidR="008C05C9" w:rsidRDefault="008C05C9" w:rsidP="004335E9">
            <w:pPr>
              <w:spacing w:line="360" w:lineRule="auto"/>
              <w:rPr>
                <w:rFonts w:ascii="Arial" w:hAnsi="Arial" w:cs="Arial"/>
                <w:b/>
                <w:color w:val="000000" w:themeColor="text1"/>
              </w:rPr>
            </w:pPr>
          </w:p>
          <w:p w:rsidR="008C05C9" w:rsidRPr="00EE1FB5" w:rsidRDefault="008C05C9" w:rsidP="004335E9">
            <w:pPr>
              <w:spacing w:line="360" w:lineRule="auto"/>
              <w:rPr>
                <w:rFonts w:ascii="Arial" w:hAnsi="Arial" w:cs="Arial"/>
                <w:b/>
                <w:color w:val="000000" w:themeColor="text1"/>
              </w:rPr>
            </w:pPr>
          </w:p>
        </w:tc>
      </w:tr>
      <w:tr w:rsidR="00BF6C02" w:rsidRPr="00063298" w:rsidTr="00BB3F1C">
        <w:tc>
          <w:tcPr>
            <w:tcW w:w="568" w:type="dxa"/>
            <w:shd w:val="clear" w:color="auto" w:fill="F2F2F2" w:themeFill="background1" w:themeFillShade="F2"/>
          </w:tcPr>
          <w:p w:rsidR="00BF6C02" w:rsidRPr="00063298" w:rsidRDefault="00BF6C02" w:rsidP="004335E9">
            <w:pPr>
              <w:spacing w:line="360" w:lineRule="auto"/>
              <w:rPr>
                <w:rFonts w:ascii="Arial" w:hAnsi="Arial" w:cs="Arial"/>
                <w:color w:val="000000" w:themeColor="text1"/>
              </w:rPr>
            </w:pPr>
          </w:p>
        </w:tc>
        <w:tc>
          <w:tcPr>
            <w:tcW w:w="3402" w:type="dxa"/>
            <w:shd w:val="clear" w:color="auto" w:fill="F2F2F2" w:themeFill="background1" w:themeFillShade="F2"/>
          </w:tcPr>
          <w:p w:rsidR="00BF6C02" w:rsidRPr="00EE1FB5" w:rsidRDefault="00BF6C02" w:rsidP="004335E9">
            <w:pPr>
              <w:spacing w:line="360" w:lineRule="auto"/>
              <w:rPr>
                <w:rFonts w:ascii="Arial" w:hAnsi="Arial" w:cs="Arial"/>
              </w:rPr>
            </w:pPr>
          </w:p>
        </w:tc>
        <w:tc>
          <w:tcPr>
            <w:tcW w:w="5811" w:type="dxa"/>
          </w:tcPr>
          <w:p w:rsidR="00BF6C02" w:rsidRPr="00EE1FB5" w:rsidRDefault="00BF6C02" w:rsidP="00063298">
            <w:pPr>
              <w:spacing w:line="360" w:lineRule="auto"/>
              <w:rPr>
                <w:rFonts w:ascii="Arial" w:hAnsi="Arial" w:cs="Arial"/>
              </w:rPr>
            </w:pPr>
          </w:p>
        </w:tc>
      </w:tr>
      <w:tr w:rsidR="00DD2B83" w:rsidRPr="00063298" w:rsidTr="00DD2B83">
        <w:tc>
          <w:tcPr>
            <w:tcW w:w="568" w:type="dxa"/>
            <w:shd w:val="clear" w:color="auto" w:fill="F2F2F2" w:themeFill="background1" w:themeFillShade="F2"/>
          </w:tcPr>
          <w:p w:rsidR="00DD2B83" w:rsidRPr="00063298" w:rsidRDefault="0033059F" w:rsidP="00DD2B83">
            <w:pPr>
              <w:spacing w:line="360" w:lineRule="auto"/>
              <w:rPr>
                <w:rFonts w:ascii="Arial" w:hAnsi="Arial" w:cs="Arial"/>
                <w:color w:val="000000" w:themeColor="text1"/>
              </w:rPr>
            </w:pPr>
            <w:r>
              <w:rPr>
                <w:rFonts w:ascii="Arial" w:hAnsi="Arial" w:cs="Arial"/>
                <w:color w:val="000000" w:themeColor="text1"/>
              </w:rPr>
              <w:t>5.</w:t>
            </w:r>
          </w:p>
        </w:tc>
        <w:tc>
          <w:tcPr>
            <w:tcW w:w="3402" w:type="dxa"/>
            <w:shd w:val="clear" w:color="auto" w:fill="F2F2F2" w:themeFill="background1" w:themeFillShade="F2"/>
          </w:tcPr>
          <w:p w:rsidR="00DD2B83" w:rsidRPr="00EE1FB5" w:rsidRDefault="00DD2B83" w:rsidP="00DD2B83">
            <w:pPr>
              <w:spacing w:line="360" w:lineRule="auto"/>
              <w:rPr>
                <w:rFonts w:ascii="Arial" w:hAnsi="Arial" w:cs="Arial"/>
                <w:b/>
              </w:rPr>
            </w:pPr>
            <w:r w:rsidRPr="00EE1FB5">
              <w:rPr>
                <w:rFonts w:ascii="Arial" w:hAnsi="Arial" w:cs="Arial"/>
              </w:rPr>
              <w:t>Wann können Mittel der Städt</w:t>
            </w:r>
            <w:r w:rsidRPr="00EE1FB5">
              <w:rPr>
                <w:rFonts w:ascii="Arial" w:hAnsi="Arial" w:cs="Arial"/>
              </w:rPr>
              <w:t>e</w:t>
            </w:r>
            <w:r w:rsidRPr="00EE1FB5">
              <w:rPr>
                <w:rFonts w:ascii="Arial" w:hAnsi="Arial" w:cs="Arial"/>
              </w:rPr>
              <w:t>bauförderung in einen Verf</w:t>
            </w:r>
            <w:r w:rsidRPr="00EE1FB5">
              <w:rPr>
                <w:rFonts w:ascii="Arial" w:hAnsi="Arial" w:cs="Arial"/>
              </w:rPr>
              <w:t>ü</w:t>
            </w:r>
            <w:r w:rsidRPr="00EE1FB5">
              <w:rPr>
                <w:rFonts w:ascii="Arial" w:hAnsi="Arial" w:cs="Arial"/>
              </w:rPr>
              <w:t>gungsfonds eingestellt werden?</w:t>
            </w:r>
            <w:r w:rsidRPr="00EE1FB5">
              <w:rPr>
                <w:rFonts w:ascii="Arial" w:hAnsi="Arial" w:cs="Arial"/>
              </w:rPr>
              <w:br/>
            </w:r>
          </w:p>
        </w:tc>
        <w:tc>
          <w:tcPr>
            <w:tcW w:w="5811" w:type="dxa"/>
            <w:shd w:val="clear" w:color="auto" w:fill="auto"/>
          </w:tcPr>
          <w:p w:rsidR="00DD2B83" w:rsidRPr="00DD2B83" w:rsidRDefault="00DD2B83" w:rsidP="00DD2B83">
            <w:pPr>
              <w:spacing w:line="360" w:lineRule="auto"/>
              <w:rPr>
                <w:rFonts w:ascii="Arial" w:hAnsi="Arial" w:cs="Arial"/>
              </w:rPr>
            </w:pPr>
            <w:r w:rsidRPr="00DD2B83">
              <w:rPr>
                <w:rFonts w:ascii="Arial" w:hAnsi="Arial" w:cs="Arial"/>
              </w:rPr>
              <w:lastRenderedPageBreak/>
              <w:t>Für das Einstellen von Mitteln der Städtebauförderung</w:t>
            </w:r>
            <w:r w:rsidR="001556F9">
              <w:rPr>
                <w:rFonts w:ascii="Arial" w:hAnsi="Arial" w:cs="Arial"/>
                <w:vertAlign w:val="superscript"/>
              </w:rPr>
              <w:t xml:space="preserve"> </w:t>
            </w:r>
            <w:r w:rsidRPr="00DD2B83">
              <w:rPr>
                <w:rFonts w:ascii="Arial" w:hAnsi="Arial" w:cs="Arial"/>
              </w:rPr>
              <w:t>in einen Verfügungsfonds</w:t>
            </w:r>
            <w:r w:rsidR="001556F9">
              <w:rPr>
                <w:rFonts w:ascii="Arial" w:hAnsi="Arial" w:cs="Arial"/>
              </w:rPr>
              <w:t xml:space="preserve"> (zu Mitteln der Städtebauförd</w:t>
            </w:r>
            <w:r w:rsidR="001556F9">
              <w:rPr>
                <w:rFonts w:ascii="Arial" w:hAnsi="Arial" w:cs="Arial"/>
              </w:rPr>
              <w:t>e</w:t>
            </w:r>
            <w:r w:rsidR="001556F9">
              <w:rPr>
                <w:rFonts w:ascii="Arial" w:hAnsi="Arial" w:cs="Arial"/>
              </w:rPr>
              <w:t>rung siehe Nummer 2)</w:t>
            </w:r>
            <w:r w:rsidRPr="00DD2B83">
              <w:rPr>
                <w:rFonts w:ascii="Arial" w:hAnsi="Arial" w:cs="Arial"/>
              </w:rPr>
              <w:t xml:space="preserve"> ist zunächst Grundvoraussetzung, </w:t>
            </w:r>
            <w:r w:rsidRPr="00DD2B83">
              <w:rPr>
                <w:rFonts w:ascii="Arial" w:hAnsi="Arial" w:cs="Arial"/>
              </w:rPr>
              <w:lastRenderedPageBreak/>
              <w:t>dass der Verfügungsfonds in der für die Förderung der städtebaulichen Erneuerungsmaßnahme maßgebenden Kosten- und Finanzierungsübersicht ausgewiesen ist  und – sofern durch die Aufnahme des Verfügungsfonds der Gesamtfördermittelbedarf steigt – die Programmb</w:t>
            </w:r>
            <w:r w:rsidRPr="00DD2B83">
              <w:rPr>
                <w:rFonts w:ascii="Arial" w:hAnsi="Arial" w:cs="Arial"/>
              </w:rPr>
              <w:t>e</w:t>
            </w:r>
            <w:r w:rsidRPr="00DD2B83">
              <w:rPr>
                <w:rFonts w:ascii="Arial" w:hAnsi="Arial" w:cs="Arial"/>
              </w:rPr>
              <w:t>hörde (MS) der geänderten Kosten- und Finanzierung</w:t>
            </w:r>
            <w:r w:rsidRPr="00DD2B83">
              <w:rPr>
                <w:rFonts w:ascii="Arial" w:hAnsi="Arial" w:cs="Arial"/>
              </w:rPr>
              <w:t>s</w:t>
            </w:r>
            <w:r w:rsidRPr="00DD2B83">
              <w:rPr>
                <w:rFonts w:ascii="Arial" w:hAnsi="Arial" w:cs="Arial"/>
              </w:rPr>
              <w:t>übersicht zugestimmt hat (siehe auch Nummer 6).</w:t>
            </w:r>
          </w:p>
          <w:p w:rsidR="00431D25" w:rsidRDefault="00431D25" w:rsidP="00DD2B83">
            <w:pPr>
              <w:spacing w:line="360" w:lineRule="auto"/>
              <w:rPr>
                <w:rFonts w:ascii="Arial" w:hAnsi="Arial" w:cs="Arial"/>
              </w:rPr>
            </w:pPr>
          </w:p>
          <w:p w:rsidR="00DD2B83" w:rsidRDefault="00DD2B83" w:rsidP="00DD2B83">
            <w:pPr>
              <w:spacing w:line="360" w:lineRule="auto"/>
              <w:rPr>
                <w:rFonts w:ascii="Arial" w:hAnsi="Arial" w:cs="Arial"/>
              </w:rPr>
            </w:pPr>
            <w:r>
              <w:rPr>
                <w:rFonts w:ascii="Arial" w:hAnsi="Arial" w:cs="Arial"/>
              </w:rPr>
              <w:t>Ist</w:t>
            </w:r>
            <w:r w:rsidRPr="00DD2B83">
              <w:rPr>
                <w:rFonts w:ascii="Arial" w:hAnsi="Arial" w:cs="Arial"/>
              </w:rPr>
              <w:t xml:space="preserve"> dies</w:t>
            </w:r>
            <w:r>
              <w:rPr>
                <w:rFonts w:ascii="Arial" w:hAnsi="Arial" w:cs="Arial"/>
              </w:rPr>
              <w:t>e Grundvoraussetzung erfüllt</w:t>
            </w:r>
            <w:r w:rsidRPr="00DD2B83">
              <w:rPr>
                <w:rFonts w:ascii="Arial" w:hAnsi="Arial" w:cs="Arial"/>
              </w:rPr>
              <w:t xml:space="preserve">, können Mittel der Städtebauförderung in einen Verfügungsfonds eingestellt werden, </w:t>
            </w:r>
          </w:p>
          <w:p w:rsidR="001556F9" w:rsidRPr="00DD2B83" w:rsidRDefault="001556F9" w:rsidP="00DD2B83">
            <w:pPr>
              <w:spacing w:line="360" w:lineRule="auto"/>
              <w:rPr>
                <w:rFonts w:ascii="Arial" w:hAnsi="Arial" w:cs="Arial"/>
              </w:rPr>
            </w:pPr>
          </w:p>
          <w:p w:rsidR="00431D25" w:rsidRDefault="00DD2B83" w:rsidP="001556F9">
            <w:pPr>
              <w:pStyle w:val="Listenabsatz"/>
              <w:numPr>
                <w:ilvl w:val="0"/>
                <w:numId w:val="25"/>
              </w:numPr>
              <w:spacing w:line="360" w:lineRule="auto"/>
              <w:rPr>
                <w:rFonts w:ascii="Arial" w:hAnsi="Arial" w:cs="Arial"/>
              </w:rPr>
            </w:pPr>
            <w:r w:rsidRPr="00EE1FB5">
              <w:rPr>
                <w:rFonts w:ascii="Arial" w:hAnsi="Arial" w:cs="Arial"/>
              </w:rPr>
              <w:t>soweit aus erteilten Bewilligungen freie (nicht durch Aufträge gebu</w:t>
            </w:r>
            <w:r>
              <w:rPr>
                <w:rFonts w:ascii="Arial" w:hAnsi="Arial" w:cs="Arial"/>
              </w:rPr>
              <w:t>ndene) Städtebauförd</w:t>
            </w:r>
            <w:r>
              <w:rPr>
                <w:rFonts w:ascii="Arial" w:hAnsi="Arial" w:cs="Arial"/>
              </w:rPr>
              <w:t>e</w:t>
            </w:r>
            <w:r>
              <w:rPr>
                <w:rFonts w:ascii="Arial" w:hAnsi="Arial" w:cs="Arial"/>
              </w:rPr>
              <w:t>rungsmittel des Landes</w:t>
            </w:r>
            <w:r w:rsidR="001556F9">
              <w:rPr>
                <w:rFonts w:ascii="Arial" w:hAnsi="Arial" w:cs="Arial"/>
                <w:vertAlign w:val="superscript"/>
              </w:rPr>
              <w:t>1</w:t>
            </w:r>
            <w:r w:rsidRPr="00EE1FB5">
              <w:rPr>
                <w:rFonts w:ascii="Arial" w:hAnsi="Arial" w:cs="Arial"/>
              </w:rPr>
              <w:t xml:space="preserve"> zur Verfügung stehen</w:t>
            </w:r>
            <w:r w:rsidR="001556F9">
              <w:rPr>
                <w:rFonts w:ascii="Arial" w:hAnsi="Arial" w:cs="Arial"/>
                <w:vertAlign w:val="superscript"/>
              </w:rPr>
              <w:t>2</w:t>
            </w:r>
            <w:r>
              <w:rPr>
                <w:rFonts w:ascii="Arial" w:hAnsi="Arial" w:cs="Arial"/>
              </w:rPr>
              <w:t xml:space="preserve"> bzw. </w:t>
            </w:r>
            <w:r w:rsidRPr="0003678D">
              <w:rPr>
                <w:rFonts w:ascii="Arial" w:hAnsi="Arial" w:cs="Arial"/>
              </w:rPr>
              <w:t>soweit freie (nicht durch Aufträge gebund</w:t>
            </w:r>
            <w:r w:rsidRPr="0003678D">
              <w:rPr>
                <w:rFonts w:ascii="Arial" w:hAnsi="Arial" w:cs="Arial"/>
              </w:rPr>
              <w:t>e</w:t>
            </w:r>
            <w:r w:rsidRPr="0003678D">
              <w:rPr>
                <w:rFonts w:ascii="Arial" w:hAnsi="Arial" w:cs="Arial"/>
              </w:rPr>
              <w:t xml:space="preserve">ne) zweckgebundene Einnahmen zur Verfügung </w:t>
            </w:r>
            <w:r w:rsidRPr="00EF77A6">
              <w:rPr>
                <w:rFonts w:ascii="Arial" w:hAnsi="Arial" w:cs="Arial"/>
              </w:rPr>
              <w:t>stehen</w:t>
            </w:r>
            <w:r w:rsidR="001556F9">
              <w:rPr>
                <w:rFonts w:ascii="Arial" w:hAnsi="Arial" w:cs="Arial"/>
                <w:vertAlign w:val="superscript"/>
              </w:rPr>
              <w:t>3</w:t>
            </w:r>
            <w:r>
              <w:rPr>
                <w:rFonts w:ascii="Arial" w:hAnsi="Arial" w:cs="Arial"/>
              </w:rPr>
              <w:t xml:space="preserve"> </w:t>
            </w:r>
            <w:r w:rsidRPr="00CE199A">
              <w:rPr>
                <w:rFonts w:ascii="Arial" w:hAnsi="Arial" w:cs="Arial"/>
                <w:u w:val="single"/>
              </w:rPr>
              <w:t>u</w:t>
            </w:r>
            <w:r w:rsidRPr="00197D7B">
              <w:rPr>
                <w:rFonts w:ascii="Arial" w:hAnsi="Arial" w:cs="Arial"/>
                <w:u w:val="single"/>
              </w:rPr>
              <w:t>nd</w:t>
            </w:r>
            <w:r>
              <w:rPr>
                <w:rFonts w:ascii="Arial" w:hAnsi="Arial" w:cs="Arial"/>
              </w:rPr>
              <w:t xml:space="preserve"> </w:t>
            </w:r>
          </w:p>
          <w:p w:rsidR="001556F9" w:rsidRPr="001556F9" w:rsidRDefault="001556F9" w:rsidP="001556F9">
            <w:pPr>
              <w:pStyle w:val="Listenabsatz"/>
              <w:spacing w:line="360" w:lineRule="auto"/>
              <w:rPr>
                <w:rFonts w:ascii="Arial" w:hAnsi="Arial" w:cs="Arial"/>
              </w:rPr>
            </w:pPr>
          </w:p>
          <w:p w:rsidR="00454F13" w:rsidRDefault="00DD2B83" w:rsidP="00454F13">
            <w:pPr>
              <w:pStyle w:val="Listenabsatz"/>
              <w:numPr>
                <w:ilvl w:val="0"/>
                <w:numId w:val="25"/>
              </w:numPr>
              <w:spacing w:line="360" w:lineRule="auto"/>
              <w:rPr>
                <w:rFonts w:ascii="Arial" w:hAnsi="Arial" w:cs="Arial"/>
              </w:rPr>
            </w:pPr>
            <w:r>
              <w:rPr>
                <w:rFonts w:ascii="Arial" w:hAnsi="Arial" w:cs="Arial"/>
              </w:rPr>
              <w:t>soweit (</w:t>
            </w:r>
            <w:r w:rsidRPr="00EE1FB5">
              <w:rPr>
                <w:rFonts w:ascii="Arial" w:hAnsi="Arial" w:cs="Arial"/>
              </w:rPr>
              <w:t>ausgenomme</w:t>
            </w:r>
            <w:r>
              <w:rPr>
                <w:rFonts w:ascii="Arial" w:hAnsi="Arial" w:cs="Arial"/>
              </w:rPr>
              <w:t xml:space="preserve">n im Programm „Soziale Stadt“) </w:t>
            </w:r>
            <w:r w:rsidRPr="00EE1FB5">
              <w:rPr>
                <w:rFonts w:ascii="Arial" w:hAnsi="Arial" w:cs="Arial"/>
              </w:rPr>
              <w:t>die in Nr. 5.3.1 Absatz 5 Satz 2 R-StBauF festgelegten Finanzier</w:t>
            </w:r>
            <w:r>
              <w:rPr>
                <w:rFonts w:ascii="Arial" w:hAnsi="Arial" w:cs="Arial"/>
              </w:rPr>
              <w:t xml:space="preserve">ungsanteile eingehalten werden </w:t>
            </w:r>
            <w:r w:rsidRPr="00EF77A6">
              <w:rPr>
                <w:rFonts w:ascii="Arial" w:hAnsi="Arial" w:cs="Arial"/>
              </w:rPr>
              <w:t xml:space="preserve">(siehe </w:t>
            </w:r>
            <w:r w:rsidR="00454F13">
              <w:rPr>
                <w:rFonts w:ascii="Arial" w:hAnsi="Arial" w:cs="Arial"/>
              </w:rPr>
              <w:t xml:space="preserve">hierzu </w:t>
            </w:r>
            <w:r w:rsidRPr="00EF77A6">
              <w:rPr>
                <w:rFonts w:ascii="Arial" w:hAnsi="Arial" w:cs="Arial"/>
              </w:rPr>
              <w:t>Nummern 1 und 3).</w:t>
            </w:r>
          </w:p>
          <w:p w:rsidR="00454F13" w:rsidRPr="00454F13" w:rsidRDefault="00454F13" w:rsidP="00454F13">
            <w:pPr>
              <w:pStyle w:val="Listenabsatz"/>
              <w:rPr>
                <w:rFonts w:ascii="Arial" w:hAnsi="Arial" w:cs="Arial"/>
              </w:rPr>
            </w:pPr>
          </w:p>
          <w:p w:rsidR="001556F9" w:rsidRPr="001556F9" w:rsidRDefault="00454F13" w:rsidP="001556F9">
            <w:pPr>
              <w:spacing w:line="360" w:lineRule="auto"/>
              <w:rPr>
                <w:rFonts w:ascii="Arial" w:hAnsi="Arial" w:cs="Arial"/>
              </w:rPr>
            </w:pPr>
            <w:r>
              <w:rPr>
                <w:rFonts w:ascii="Arial" w:hAnsi="Arial" w:cs="Arial"/>
              </w:rPr>
              <w:br/>
              <w:t>Ein Vorgriff auf Mittel der Städtebauförderung, die erst in</w:t>
            </w:r>
            <w:r w:rsidR="001556F9" w:rsidRPr="00454F13">
              <w:rPr>
                <w:rFonts w:ascii="Arial" w:hAnsi="Arial" w:cs="Arial"/>
              </w:rPr>
              <w:br/>
            </w:r>
            <w:r w:rsidRPr="00EE1FB5">
              <w:rPr>
                <w:rFonts w:ascii="Arial" w:hAnsi="Arial" w:cs="Arial"/>
              </w:rPr>
              <w:t xml:space="preserve">künftigen Jahren bewilligt werden, ist </w:t>
            </w:r>
            <w:r w:rsidRPr="00EE1FB5">
              <w:rPr>
                <w:rFonts w:ascii="Arial" w:hAnsi="Arial" w:cs="Arial"/>
                <w:u w:val="single"/>
              </w:rPr>
              <w:t>nicht</w:t>
            </w:r>
            <w:r w:rsidRPr="00EE1FB5">
              <w:rPr>
                <w:rFonts w:ascii="Arial" w:hAnsi="Arial" w:cs="Arial"/>
              </w:rPr>
              <w:t xml:space="preserve"> möglich!!</w:t>
            </w:r>
          </w:p>
          <w:p w:rsidR="00DD2B83" w:rsidRPr="007907CB" w:rsidRDefault="00DD2B83" w:rsidP="00DD2B83">
            <w:pPr>
              <w:spacing w:line="360" w:lineRule="auto"/>
              <w:rPr>
                <w:rFonts w:ascii="Arial" w:hAnsi="Arial" w:cs="Arial"/>
              </w:rPr>
            </w:pPr>
            <w:r>
              <w:rPr>
                <w:rFonts w:ascii="Arial" w:hAnsi="Arial" w:cs="Arial"/>
              </w:rPr>
              <w:t>_______________</w:t>
            </w:r>
          </w:p>
          <w:p w:rsidR="00431D25" w:rsidRDefault="001556F9" w:rsidP="00DD2B83">
            <w:pPr>
              <w:rPr>
                <w:rFonts w:ascii="Arial" w:hAnsi="Arial" w:cs="Arial"/>
              </w:rPr>
            </w:pPr>
            <w:r>
              <w:rPr>
                <w:rFonts w:ascii="Arial" w:hAnsi="Arial" w:cs="Arial"/>
                <w:sz w:val="20"/>
                <w:szCs w:val="20"/>
                <w:vertAlign w:val="superscript"/>
              </w:rPr>
              <w:t>1</w:t>
            </w:r>
            <w:r w:rsidR="00DD2B83" w:rsidRPr="00CE199A">
              <w:rPr>
                <w:rFonts w:ascii="Arial" w:hAnsi="Arial" w:cs="Arial"/>
                <w:sz w:val="20"/>
                <w:szCs w:val="20"/>
                <w:vertAlign w:val="superscript"/>
              </w:rPr>
              <w:t xml:space="preserve"> </w:t>
            </w:r>
            <w:r w:rsidR="00DD2B83">
              <w:rPr>
                <w:rFonts w:ascii="Arial" w:hAnsi="Arial" w:cs="Arial"/>
                <w:sz w:val="20"/>
                <w:szCs w:val="20"/>
              </w:rPr>
              <w:t xml:space="preserve">Die Städtebauförderungsmittel des Landes umfassen gemäß Nummer </w:t>
            </w:r>
            <w:r w:rsidR="00DD2B83" w:rsidRPr="00CE199A">
              <w:rPr>
                <w:rFonts w:ascii="Arial" w:hAnsi="Arial" w:cs="Arial"/>
                <w:sz w:val="20"/>
                <w:szCs w:val="20"/>
              </w:rPr>
              <w:t xml:space="preserve"> 5.3.2.1 R-StBauF</w:t>
            </w:r>
            <w:r w:rsidR="00DD2B83">
              <w:rPr>
                <w:rFonts w:ascii="Arial" w:hAnsi="Arial" w:cs="Arial"/>
                <w:sz w:val="20"/>
                <w:szCs w:val="20"/>
              </w:rPr>
              <w:t xml:space="preserve"> auch die Bundesfinanzhilfen.</w:t>
            </w:r>
            <w:r w:rsidR="00DD2B83">
              <w:rPr>
                <w:rFonts w:ascii="Arial" w:hAnsi="Arial" w:cs="Arial"/>
                <w:sz w:val="20"/>
                <w:szCs w:val="20"/>
              </w:rPr>
              <w:br/>
            </w:r>
            <w:r w:rsidR="00DD2B83" w:rsidRPr="00CE199A">
              <w:rPr>
                <w:rFonts w:ascii="Arial" w:hAnsi="Arial" w:cs="Arial"/>
                <w:sz w:val="20"/>
                <w:szCs w:val="20"/>
                <w:vertAlign w:val="superscript"/>
              </w:rPr>
              <w:br/>
            </w:r>
            <w:r>
              <w:rPr>
                <w:rFonts w:ascii="Arial" w:hAnsi="Arial" w:cs="Arial"/>
                <w:sz w:val="20"/>
                <w:szCs w:val="20"/>
                <w:vertAlign w:val="superscript"/>
              </w:rPr>
              <w:t>2</w:t>
            </w:r>
            <w:r w:rsidR="00DD2B83">
              <w:rPr>
                <w:rFonts w:ascii="Arial" w:hAnsi="Arial" w:cs="Arial"/>
                <w:sz w:val="20"/>
                <w:szCs w:val="20"/>
                <w:vertAlign w:val="superscript"/>
              </w:rPr>
              <w:t xml:space="preserve"> </w:t>
            </w:r>
            <w:r w:rsidR="00DD2B83" w:rsidRPr="002637BD">
              <w:rPr>
                <w:rFonts w:ascii="Arial" w:hAnsi="Arial" w:cs="Arial"/>
                <w:sz w:val="20"/>
                <w:szCs w:val="20"/>
              </w:rPr>
              <w:t>Die in den Verfügungs</w:t>
            </w:r>
            <w:r w:rsidR="00DD2B83">
              <w:rPr>
                <w:rFonts w:ascii="Arial" w:hAnsi="Arial" w:cs="Arial"/>
                <w:sz w:val="20"/>
                <w:szCs w:val="20"/>
              </w:rPr>
              <w:t>fonds eingestellten Städtebauförd</w:t>
            </w:r>
            <w:r w:rsidR="00DD2B83">
              <w:rPr>
                <w:rFonts w:ascii="Arial" w:hAnsi="Arial" w:cs="Arial"/>
                <w:sz w:val="20"/>
                <w:szCs w:val="20"/>
              </w:rPr>
              <w:t>e</w:t>
            </w:r>
            <w:r w:rsidR="00DD2B83">
              <w:rPr>
                <w:rFonts w:ascii="Arial" w:hAnsi="Arial" w:cs="Arial"/>
                <w:sz w:val="20"/>
                <w:szCs w:val="20"/>
              </w:rPr>
              <w:t>rungsmittel des Landes</w:t>
            </w:r>
            <w:r w:rsidR="00DD2B83" w:rsidRPr="002637BD">
              <w:rPr>
                <w:rFonts w:ascii="Arial" w:hAnsi="Arial" w:cs="Arial"/>
                <w:sz w:val="20"/>
                <w:szCs w:val="20"/>
              </w:rPr>
              <w:t xml:space="preserve"> sind dann noch um den gemeindlichen Eigenanteil zu ergänzen.</w:t>
            </w:r>
            <w:r w:rsidR="00DD2B83">
              <w:rPr>
                <w:rFonts w:ascii="Arial" w:hAnsi="Arial" w:cs="Arial"/>
                <w:sz w:val="20"/>
                <w:szCs w:val="20"/>
              </w:rPr>
              <w:br/>
            </w:r>
            <w:r w:rsidR="00DD2B83">
              <w:rPr>
                <w:rFonts w:ascii="Arial" w:hAnsi="Arial" w:cs="Arial"/>
                <w:sz w:val="20"/>
                <w:szCs w:val="20"/>
              </w:rPr>
              <w:br/>
            </w:r>
            <w:r>
              <w:rPr>
                <w:rFonts w:ascii="Arial" w:hAnsi="Arial" w:cs="Arial"/>
                <w:vertAlign w:val="superscript"/>
              </w:rPr>
              <w:t>3</w:t>
            </w:r>
            <w:r w:rsidR="00DD2B83">
              <w:rPr>
                <w:rFonts w:ascii="Arial" w:hAnsi="Arial" w:cs="Arial"/>
                <w:vertAlign w:val="superscript"/>
              </w:rPr>
              <w:t xml:space="preserve"> </w:t>
            </w:r>
            <w:r w:rsidR="00DD2B83" w:rsidRPr="002637BD">
              <w:rPr>
                <w:rFonts w:ascii="Arial" w:hAnsi="Arial" w:cs="Arial"/>
                <w:sz w:val="20"/>
                <w:szCs w:val="20"/>
              </w:rPr>
              <w:t>Die betreffenden Einnahmen müssen eingegangen und in dem für die städtebauliche Erneuerungsmaßnahme bis dato festgesetzten Kostenrahmen enthalten sein.</w:t>
            </w:r>
            <w:r w:rsidR="00DD2B83">
              <w:rPr>
                <w:rFonts w:ascii="Arial" w:hAnsi="Arial" w:cs="Arial"/>
                <w:sz w:val="20"/>
                <w:szCs w:val="20"/>
              </w:rPr>
              <w:br/>
            </w:r>
          </w:p>
          <w:p w:rsidR="00431D25" w:rsidRDefault="001556F9" w:rsidP="001556F9">
            <w:pPr>
              <w:spacing w:line="360" w:lineRule="auto"/>
              <w:rPr>
                <w:rFonts w:ascii="Arial" w:hAnsi="Arial" w:cs="Arial"/>
              </w:rPr>
            </w:pPr>
            <w:r w:rsidRPr="00EE1FB5">
              <w:rPr>
                <w:rFonts w:ascii="Arial" w:hAnsi="Arial" w:cs="Arial"/>
              </w:rPr>
              <w:t>Ein Verfügungsfonds im Jahr 2016 kann somit nicht aus Mitteln der Programmjahre 2017ff. gespeist werden. Das wäre eine unzulässige Refinanzierung</w:t>
            </w:r>
            <w:r>
              <w:rPr>
                <w:rFonts w:ascii="Arial" w:hAnsi="Arial" w:cs="Arial"/>
              </w:rPr>
              <w:br/>
            </w:r>
          </w:p>
          <w:p w:rsidR="00431D25" w:rsidRDefault="00431D25" w:rsidP="00DD2B83">
            <w:pPr>
              <w:rPr>
                <w:rFonts w:ascii="Arial" w:hAnsi="Arial" w:cs="Arial"/>
              </w:rPr>
            </w:pPr>
          </w:p>
          <w:p w:rsidR="00431D25" w:rsidRDefault="00431D25" w:rsidP="00DD2B83">
            <w:pPr>
              <w:rPr>
                <w:rFonts w:ascii="Arial" w:hAnsi="Arial" w:cs="Arial"/>
              </w:rPr>
            </w:pPr>
          </w:p>
          <w:p w:rsidR="00431D25" w:rsidRDefault="00431D25" w:rsidP="00DD2B83">
            <w:pPr>
              <w:rPr>
                <w:rFonts w:ascii="Arial" w:hAnsi="Arial" w:cs="Arial"/>
              </w:rPr>
            </w:pPr>
          </w:p>
          <w:p w:rsidR="00431D25" w:rsidRDefault="00431D25" w:rsidP="00DD2B83">
            <w:pPr>
              <w:rPr>
                <w:rFonts w:ascii="Arial" w:hAnsi="Arial" w:cs="Arial"/>
              </w:rPr>
            </w:pPr>
          </w:p>
          <w:p w:rsidR="00431D25" w:rsidRDefault="00431D25" w:rsidP="00DD2B83">
            <w:pPr>
              <w:rPr>
                <w:rFonts w:ascii="Arial" w:hAnsi="Arial" w:cs="Arial"/>
              </w:rPr>
            </w:pPr>
          </w:p>
          <w:p w:rsidR="00431D25" w:rsidRDefault="00431D25" w:rsidP="00DD2B83">
            <w:pPr>
              <w:rPr>
                <w:rFonts w:ascii="Arial" w:hAnsi="Arial" w:cs="Arial"/>
              </w:rPr>
            </w:pPr>
          </w:p>
          <w:p w:rsidR="00431D25" w:rsidRDefault="00431D25" w:rsidP="00DD2B83">
            <w:pPr>
              <w:rPr>
                <w:rFonts w:ascii="Arial" w:hAnsi="Arial" w:cs="Arial"/>
              </w:rPr>
            </w:pPr>
          </w:p>
          <w:p w:rsidR="00431D25" w:rsidRDefault="00431D25" w:rsidP="00DD2B83">
            <w:pPr>
              <w:rPr>
                <w:rFonts w:ascii="Arial" w:hAnsi="Arial" w:cs="Arial"/>
              </w:rPr>
            </w:pPr>
          </w:p>
          <w:p w:rsidR="00431D25" w:rsidRDefault="00431D25" w:rsidP="00DD2B83">
            <w:pPr>
              <w:rPr>
                <w:rFonts w:ascii="Arial" w:hAnsi="Arial" w:cs="Arial"/>
              </w:rPr>
            </w:pPr>
          </w:p>
          <w:p w:rsidR="00431D25" w:rsidRDefault="00431D25" w:rsidP="00DD2B83">
            <w:pPr>
              <w:rPr>
                <w:rFonts w:ascii="Arial" w:hAnsi="Arial" w:cs="Arial"/>
              </w:rPr>
            </w:pPr>
          </w:p>
          <w:p w:rsidR="00431D25" w:rsidRDefault="00431D25" w:rsidP="00DD2B83">
            <w:pPr>
              <w:rPr>
                <w:rFonts w:ascii="Arial" w:hAnsi="Arial" w:cs="Arial"/>
              </w:rPr>
            </w:pPr>
          </w:p>
          <w:p w:rsidR="00431D25" w:rsidRDefault="00431D25" w:rsidP="00DD2B83">
            <w:pPr>
              <w:rPr>
                <w:rFonts w:ascii="Arial" w:hAnsi="Arial" w:cs="Arial"/>
              </w:rPr>
            </w:pPr>
          </w:p>
          <w:p w:rsidR="00431D25" w:rsidRDefault="00431D25" w:rsidP="00DD2B83">
            <w:pPr>
              <w:rPr>
                <w:rFonts w:ascii="Arial" w:hAnsi="Arial" w:cs="Arial"/>
              </w:rPr>
            </w:pPr>
          </w:p>
          <w:p w:rsidR="00431D25" w:rsidRDefault="00431D25" w:rsidP="00DD2B83">
            <w:pPr>
              <w:rPr>
                <w:rFonts w:ascii="Arial" w:hAnsi="Arial" w:cs="Arial"/>
              </w:rPr>
            </w:pPr>
          </w:p>
          <w:p w:rsidR="00431D25" w:rsidRDefault="00431D25" w:rsidP="00DD2B83">
            <w:pPr>
              <w:rPr>
                <w:rFonts w:ascii="Arial" w:hAnsi="Arial" w:cs="Arial"/>
              </w:rPr>
            </w:pPr>
          </w:p>
          <w:p w:rsidR="00431D25" w:rsidRDefault="00431D25" w:rsidP="00DD2B83">
            <w:pPr>
              <w:rPr>
                <w:rFonts w:ascii="Arial" w:hAnsi="Arial" w:cs="Arial"/>
              </w:rPr>
            </w:pPr>
          </w:p>
          <w:p w:rsidR="00431D25" w:rsidRDefault="00431D25" w:rsidP="00DD2B83">
            <w:pPr>
              <w:rPr>
                <w:rFonts w:ascii="Arial" w:hAnsi="Arial" w:cs="Arial"/>
              </w:rPr>
            </w:pPr>
          </w:p>
          <w:p w:rsidR="00431D25" w:rsidRDefault="00431D25" w:rsidP="00DD2B83">
            <w:pPr>
              <w:rPr>
                <w:rFonts w:ascii="Arial" w:hAnsi="Arial" w:cs="Arial"/>
              </w:rPr>
            </w:pPr>
          </w:p>
          <w:p w:rsidR="00431D25" w:rsidRDefault="00431D25" w:rsidP="00DD2B83">
            <w:pPr>
              <w:rPr>
                <w:rFonts w:ascii="Arial" w:hAnsi="Arial" w:cs="Arial"/>
              </w:rPr>
            </w:pPr>
          </w:p>
          <w:p w:rsidR="00431D25" w:rsidRDefault="00431D25" w:rsidP="00DD2B83">
            <w:pPr>
              <w:rPr>
                <w:rFonts w:ascii="Arial" w:hAnsi="Arial" w:cs="Arial"/>
              </w:rPr>
            </w:pPr>
          </w:p>
          <w:p w:rsidR="00431D25" w:rsidRDefault="00431D25" w:rsidP="00DD2B83">
            <w:pPr>
              <w:rPr>
                <w:rFonts w:ascii="Arial" w:hAnsi="Arial" w:cs="Arial"/>
              </w:rPr>
            </w:pPr>
          </w:p>
          <w:p w:rsidR="00431D25" w:rsidRDefault="00431D25" w:rsidP="00DD2B83">
            <w:pPr>
              <w:rPr>
                <w:rFonts w:ascii="Arial" w:hAnsi="Arial" w:cs="Arial"/>
              </w:rPr>
            </w:pPr>
          </w:p>
          <w:p w:rsidR="00431D25" w:rsidRDefault="00431D25" w:rsidP="00DD2B83">
            <w:pPr>
              <w:rPr>
                <w:rFonts w:ascii="Arial" w:hAnsi="Arial" w:cs="Arial"/>
              </w:rPr>
            </w:pPr>
          </w:p>
          <w:p w:rsidR="00431D25" w:rsidRDefault="00431D25" w:rsidP="00DD2B83">
            <w:pPr>
              <w:rPr>
                <w:rFonts w:ascii="Arial" w:hAnsi="Arial" w:cs="Arial"/>
              </w:rPr>
            </w:pPr>
          </w:p>
          <w:p w:rsidR="00431D25" w:rsidRDefault="00431D25" w:rsidP="00DD2B83">
            <w:pPr>
              <w:rPr>
                <w:rFonts w:ascii="Arial" w:hAnsi="Arial" w:cs="Arial"/>
              </w:rPr>
            </w:pPr>
          </w:p>
          <w:p w:rsidR="00431D25" w:rsidRDefault="00431D25" w:rsidP="00DD2B83">
            <w:pPr>
              <w:rPr>
                <w:rFonts w:ascii="Arial" w:hAnsi="Arial" w:cs="Arial"/>
              </w:rPr>
            </w:pPr>
          </w:p>
          <w:p w:rsidR="00431D25" w:rsidRDefault="00431D25" w:rsidP="00DD2B83">
            <w:pPr>
              <w:rPr>
                <w:rFonts w:ascii="Arial" w:hAnsi="Arial" w:cs="Arial"/>
              </w:rPr>
            </w:pPr>
          </w:p>
          <w:p w:rsidR="00431D25" w:rsidRDefault="00431D25" w:rsidP="00DD2B83">
            <w:pPr>
              <w:rPr>
                <w:rFonts w:ascii="Arial" w:hAnsi="Arial" w:cs="Arial"/>
              </w:rPr>
            </w:pPr>
          </w:p>
          <w:p w:rsidR="00431D25" w:rsidRDefault="00431D25" w:rsidP="00DD2B83">
            <w:pPr>
              <w:rPr>
                <w:rFonts w:ascii="Arial" w:hAnsi="Arial" w:cs="Arial"/>
              </w:rPr>
            </w:pPr>
          </w:p>
          <w:p w:rsidR="00431D25" w:rsidRDefault="00431D25" w:rsidP="00DD2B83">
            <w:pPr>
              <w:rPr>
                <w:rFonts w:ascii="Arial" w:hAnsi="Arial" w:cs="Arial"/>
              </w:rPr>
            </w:pPr>
          </w:p>
          <w:p w:rsidR="00431D25" w:rsidRDefault="00431D25" w:rsidP="00DD2B83">
            <w:pPr>
              <w:rPr>
                <w:rFonts w:ascii="Arial" w:hAnsi="Arial" w:cs="Arial"/>
              </w:rPr>
            </w:pPr>
          </w:p>
          <w:p w:rsidR="00431D25" w:rsidRDefault="00431D25" w:rsidP="00DD2B83">
            <w:pPr>
              <w:rPr>
                <w:rFonts w:ascii="Arial" w:hAnsi="Arial" w:cs="Arial"/>
              </w:rPr>
            </w:pPr>
          </w:p>
          <w:p w:rsidR="00431D25" w:rsidRDefault="00431D25" w:rsidP="00DD2B83">
            <w:pPr>
              <w:rPr>
                <w:rFonts w:ascii="Arial" w:hAnsi="Arial" w:cs="Arial"/>
              </w:rPr>
            </w:pPr>
          </w:p>
          <w:p w:rsidR="00431D25" w:rsidRDefault="00431D25" w:rsidP="00DD2B83">
            <w:pPr>
              <w:rPr>
                <w:rFonts w:ascii="Arial" w:hAnsi="Arial" w:cs="Arial"/>
              </w:rPr>
            </w:pPr>
          </w:p>
          <w:p w:rsidR="00431D25" w:rsidRDefault="00431D25" w:rsidP="00DD2B83">
            <w:pPr>
              <w:rPr>
                <w:rFonts w:ascii="Arial" w:hAnsi="Arial" w:cs="Arial"/>
              </w:rPr>
            </w:pPr>
          </w:p>
          <w:p w:rsidR="00431D25" w:rsidRDefault="00431D25" w:rsidP="00DD2B83">
            <w:pPr>
              <w:rPr>
                <w:rFonts w:ascii="Arial" w:hAnsi="Arial" w:cs="Arial"/>
              </w:rPr>
            </w:pPr>
          </w:p>
          <w:p w:rsidR="00431D25" w:rsidRDefault="00431D25" w:rsidP="00DD2B83">
            <w:pPr>
              <w:rPr>
                <w:rFonts w:ascii="Arial" w:hAnsi="Arial" w:cs="Arial"/>
              </w:rPr>
            </w:pPr>
          </w:p>
          <w:p w:rsidR="001556F9" w:rsidRDefault="001556F9" w:rsidP="00DD2B83">
            <w:pPr>
              <w:rPr>
                <w:rFonts w:ascii="Arial" w:hAnsi="Arial" w:cs="Arial"/>
              </w:rPr>
            </w:pPr>
          </w:p>
          <w:p w:rsidR="001556F9" w:rsidRDefault="001556F9" w:rsidP="00DD2B83">
            <w:pPr>
              <w:rPr>
                <w:rFonts w:ascii="Arial" w:hAnsi="Arial" w:cs="Arial"/>
              </w:rPr>
            </w:pPr>
          </w:p>
          <w:p w:rsidR="001556F9" w:rsidRDefault="001556F9" w:rsidP="00DD2B83">
            <w:pPr>
              <w:rPr>
                <w:rFonts w:ascii="Arial" w:hAnsi="Arial" w:cs="Arial"/>
              </w:rPr>
            </w:pPr>
          </w:p>
          <w:p w:rsidR="001556F9" w:rsidRDefault="001556F9" w:rsidP="00DD2B83">
            <w:pPr>
              <w:rPr>
                <w:rFonts w:ascii="Arial" w:hAnsi="Arial" w:cs="Arial"/>
              </w:rPr>
            </w:pPr>
          </w:p>
          <w:p w:rsidR="001556F9" w:rsidRDefault="001556F9" w:rsidP="00DD2B83">
            <w:pPr>
              <w:rPr>
                <w:rFonts w:ascii="Arial" w:hAnsi="Arial" w:cs="Arial"/>
              </w:rPr>
            </w:pPr>
          </w:p>
          <w:p w:rsidR="001556F9" w:rsidRDefault="001556F9" w:rsidP="00DD2B83">
            <w:pPr>
              <w:rPr>
                <w:rFonts w:ascii="Arial" w:hAnsi="Arial" w:cs="Arial"/>
              </w:rPr>
            </w:pPr>
          </w:p>
          <w:p w:rsidR="001556F9" w:rsidRDefault="001556F9" w:rsidP="00DD2B83">
            <w:pPr>
              <w:rPr>
                <w:rFonts w:ascii="Arial" w:hAnsi="Arial" w:cs="Arial"/>
              </w:rPr>
            </w:pPr>
          </w:p>
          <w:p w:rsidR="001556F9" w:rsidRDefault="001556F9" w:rsidP="00DD2B83">
            <w:pPr>
              <w:rPr>
                <w:rFonts w:ascii="Arial" w:hAnsi="Arial" w:cs="Arial"/>
              </w:rPr>
            </w:pPr>
          </w:p>
          <w:p w:rsidR="00431D25" w:rsidRDefault="00431D25" w:rsidP="00DD2B83">
            <w:pPr>
              <w:rPr>
                <w:rFonts w:ascii="Arial" w:hAnsi="Arial" w:cs="Arial"/>
              </w:rPr>
            </w:pPr>
          </w:p>
          <w:p w:rsidR="00454F13" w:rsidRDefault="00454F13" w:rsidP="00DD2B83">
            <w:pPr>
              <w:rPr>
                <w:rFonts w:ascii="Arial" w:hAnsi="Arial" w:cs="Arial"/>
              </w:rPr>
            </w:pPr>
          </w:p>
          <w:p w:rsidR="00454F13" w:rsidRDefault="00454F13" w:rsidP="00DD2B83">
            <w:pPr>
              <w:rPr>
                <w:rFonts w:ascii="Arial" w:hAnsi="Arial" w:cs="Arial"/>
              </w:rPr>
            </w:pPr>
          </w:p>
          <w:p w:rsidR="00454F13" w:rsidRPr="00DD2B83" w:rsidRDefault="00454F13" w:rsidP="00DD2B83">
            <w:pPr>
              <w:rPr>
                <w:rFonts w:ascii="Arial" w:hAnsi="Arial" w:cs="Arial"/>
              </w:rPr>
            </w:pPr>
          </w:p>
        </w:tc>
      </w:tr>
      <w:tr w:rsidR="00DD2B83" w:rsidRPr="00063298" w:rsidTr="00BB3F1C">
        <w:tc>
          <w:tcPr>
            <w:tcW w:w="568" w:type="dxa"/>
            <w:shd w:val="clear" w:color="auto" w:fill="DEEAF6" w:themeFill="accent1" w:themeFillTint="33"/>
          </w:tcPr>
          <w:p w:rsidR="00DD2B83" w:rsidRPr="00063298" w:rsidRDefault="00DD2B83" w:rsidP="00DD2B83">
            <w:pPr>
              <w:spacing w:line="360" w:lineRule="auto"/>
              <w:rPr>
                <w:rFonts w:ascii="Arial" w:hAnsi="Arial" w:cs="Arial"/>
                <w:color w:val="000000" w:themeColor="text1"/>
              </w:rPr>
            </w:pPr>
          </w:p>
        </w:tc>
        <w:tc>
          <w:tcPr>
            <w:tcW w:w="3402" w:type="dxa"/>
            <w:shd w:val="clear" w:color="auto" w:fill="DEEAF6" w:themeFill="accent1" w:themeFillTint="33"/>
          </w:tcPr>
          <w:p w:rsidR="00DD2B83" w:rsidRDefault="00DD2B83" w:rsidP="00DD2B83">
            <w:pPr>
              <w:spacing w:line="360" w:lineRule="auto"/>
              <w:rPr>
                <w:rFonts w:ascii="Arial" w:hAnsi="Arial" w:cs="Arial"/>
                <w:b/>
              </w:rPr>
            </w:pPr>
          </w:p>
          <w:p w:rsidR="00DD2B83" w:rsidRDefault="00DD2B83" w:rsidP="00DD2B83">
            <w:pPr>
              <w:spacing w:line="360" w:lineRule="auto"/>
              <w:rPr>
                <w:rFonts w:ascii="Arial" w:hAnsi="Arial" w:cs="Arial"/>
                <w:b/>
              </w:rPr>
            </w:pPr>
            <w:r>
              <w:rPr>
                <w:rFonts w:ascii="Arial" w:hAnsi="Arial" w:cs="Arial"/>
                <w:b/>
              </w:rPr>
              <w:t>Kosten- und Finanzierung</w:t>
            </w:r>
            <w:r>
              <w:rPr>
                <w:rFonts w:ascii="Arial" w:hAnsi="Arial" w:cs="Arial"/>
                <w:b/>
              </w:rPr>
              <w:t>s</w:t>
            </w:r>
            <w:r>
              <w:rPr>
                <w:rFonts w:ascii="Arial" w:hAnsi="Arial" w:cs="Arial"/>
                <w:b/>
              </w:rPr>
              <w:t>übersicht, Programmanme</w:t>
            </w:r>
            <w:r>
              <w:rPr>
                <w:rFonts w:ascii="Arial" w:hAnsi="Arial" w:cs="Arial"/>
                <w:b/>
              </w:rPr>
              <w:t>l</w:t>
            </w:r>
            <w:r>
              <w:rPr>
                <w:rFonts w:ascii="Arial" w:hAnsi="Arial" w:cs="Arial"/>
                <w:b/>
              </w:rPr>
              <w:lastRenderedPageBreak/>
              <w:t>dung und Bewilligung</w:t>
            </w:r>
          </w:p>
        </w:tc>
        <w:tc>
          <w:tcPr>
            <w:tcW w:w="5811" w:type="dxa"/>
          </w:tcPr>
          <w:p w:rsidR="00DD2B83" w:rsidRPr="00EE1FB5" w:rsidRDefault="00DD2B83" w:rsidP="00DD2B83">
            <w:pPr>
              <w:spacing w:line="360" w:lineRule="auto"/>
              <w:rPr>
                <w:rFonts w:ascii="Arial" w:hAnsi="Arial" w:cs="Arial"/>
                <w:b/>
                <w:color w:val="000000" w:themeColor="text1"/>
              </w:rPr>
            </w:pPr>
          </w:p>
        </w:tc>
      </w:tr>
      <w:tr w:rsidR="00DD2B83" w:rsidRPr="001654E5" w:rsidTr="00BB3F1C">
        <w:tc>
          <w:tcPr>
            <w:tcW w:w="568" w:type="dxa"/>
            <w:shd w:val="clear" w:color="auto" w:fill="F2F2F2" w:themeFill="background1" w:themeFillShade="F2"/>
          </w:tcPr>
          <w:p w:rsidR="00DD2B83" w:rsidRPr="001654E5" w:rsidRDefault="00DD2B83" w:rsidP="00DD2B83">
            <w:pPr>
              <w:spacing w:line="360" w:lineRule="auto"/>
              <w:rPr>
                <w:rFonts w:ascii="Arial" w:hAnsi="Arial" w:cs="Arial"/>
              </w:rPr>
            </w:pPr>
          </w:p>
          <w:p w:rsidR="00DD2B83" w:rsidRPr="001654E5" w:rsidRDefault="00DD2B83" w:rsidP="00DD2B83">
            <w:pPr>
              <w:spacing w:line="360" w:lineRule="auto"/>
              <w:rPr>
                <w:rFonts w:ascii="Arial" w:hAnsi="Arial" w:cs="Arial"/>
              </w:rPr>
            </w:pPr>
            <w:r w:rsidRPr="001654E5">
              <w:rPr>
                <w:rFonts w:ascii="Arial" w:hAnsi="Arial" w:cs="Arial"/>
              </w:rPr>
              <w:t xml:space="preserve">6. </w:t>
            </w:r>
          </w:p>
        </w:tc>
        <w:tc>
          <w:tcPr>
            <w:tcW w:w="3402" w:type="dxa"/>
            <w:shd w:val="clear" w:color="auto" w:fill="F2F2F2" w:themeFill="background1" w:themeFillShade="F2"/>
          </w:tcPr>
          <w:p w:rsidR="00DD2B83" w:rsidRPr="001654E5" w:rsidRDefault="00DD2B83" w:rsidP="00DD2B83">
            <w:pPr>
              <w:spacing w:line="360" w:lineRule="auto"/>
              <w:rPr>
                <w:rFonts w:ascii="Arial" w:hAnsi="Arial" w:cs="Arial"/>
              </w:rPr>
            </w:pPr>
          </w:p>
          <w:p w:rsidR="00DD2B83" w:rsidRPr="001654E5" w:rsidRDefault="00DD2B83" w:rsidP="00DD2B83">
            <w:pPr>
              <w:spacing w:line="360" w:lineRule="auto"/>
              <w:rPr>
                <w:rFonts w:ascii="Arial" w:hAnsi="Arial" w:cs="Arial"/>
              </w:rPr>
            </w:pPr>
            <w:r w:rsidRPr="001654E5">
              <w:rPr>
                <w:rFonts w:ascii="Arial" w:hAnsi="Arial" w:cs="Arial"/>
              </w:rPr>
              <w:t>Muss die Kosten- und Finanzi</w:t>
            </w:r>
            <w:r w:rsidRPr="001654E5">
              <w:rPr>
                <w:rFonts w:ascii="Arial" w:hAnsi="Arial" w:cs="Arial"/>
              </w:rPr>
              <w:t>e</w:t>
            </w:r>
            <w:r w:rsidRPr="001654E5">
              <w:rPr>
                <w:rFonts w:ascii="Arial" w:hAnsi="Arial" w:cs="Arial"/>
              </w:rPr>
              <w:t>rungsübersicht ergänzt werden, bevor ein Verfügungsfonds ei</w:t>
            </w:r>
            <w:r w:rsidRPr="001654E5">
              <w:rPr>
                <w:rFonts w:ascii="Arial" w:hAnsi="Arial" w:cs="Arial"/>
              </w:rPr>
              <w:t>n</w:t>
            </w:r>
            <w:r w:rsidRPr="001654E5">
              <w:rPr>
                <w:rFonts w:ascii="Arial" w:hAnsi="Arial" w:cs="Arial"/>
              </w:rPr>
              <w:t>gerichtet wird?</w:t>
            </w:r>
          </w:p>
          <w:p w:rsidR="00DD2B83" w:rsidRDefault="00DD2B83" w:rsidP="00DD2B83">
            <w:pPr>
              <w:spacing w:line="360" w:lineRule="auto"/>
              <w:rPr>
                <w:rFonts w:ascii="Arial" w:hAnsi="Arial" w:cs="Arial"/>
              </w:rPr>
            </w:pPr>
            <w:r w:rsidRPr="001654E5">
              <w:rPr>
                <w:rFonts w:ascii="Arial" w:hAnsi="Arial" w:cs="Arial"/>
              </w:rPr>
              <w:t>Wenn ja, bedarf die geänderte Kosten- und Finanzierungsübe</w:t>
            </w:r>
            <w:r w:rsidRPr="001654E5">
              <w:rPr>
                <w:rFonts w:ascii="Arial" w:hAnsi="Arial" w:cs="Arial"/>
              </w:rPr>
              <w:t>r</w:t>
            </w:r>
            <w:r w:rsidRPr="001654E5">
              <w:rPr>
                <w:rFonts w:ascii="Arial" w:hAnsi="Arial" w:cs="Arial"/>
              </w:rPr>
              <w:t>sicht der Zustimmung des MS?</w:t>
            </w:r>
            <w:r w:rsidRPr="001654E5">
              <w:rPr>
                <w:rFonts w:ascii="Arial" w:hAnsi="Arial" w:cs="Arial"/>
              </w:rPr>
              <w:br/>
            </w:r>
          </w:p>
          <w:p w:rsidR="00454F13" w:rsidRDefault="00454F13" w:rsidP="00DD2B83">
            <w:pPr>
              <w:spacing w:line="360" w:lineRule="auto"/>
              <w:rPr>
                <w:rFonts w:ascii="Arial" w:hAnsi="Arial" w:cs="Arial"/>
              </w:rPr>
            </w:pPr>
          </w:p>
          <w:p w:rsidR="00454F13" w:rsidRDefault="00454F13" w:rsidP="00DD2B83">
            <w:pPr>
              <w:spacing w:line="360" w:lineRule="auto"/>
              <w:rPr>
                <w:rFonts w:ascii="Arial" w:hAnsi="Arial" w:cs="Arial"/>
              </w:rPr>
            </w:pPr>
          </w:p>
          <w:p w:rsidR="00454F13" w:rsidRPr="001654E5" w:rsidRDefault="00454F13" w:rsidP="00DD2B83">
            <w:pPr>
              <w:spacing w:line="360" w:lineRule="auto"/>
              <w:rPr>
                <w:rFonts w:ascii="Arial" w:hAnsi="Arial" w:cs="Arial"/>
              </w:rPr>
            </w:pPr>
          </w:p>
        </w:tc>
        <w:tc>
          <w:tcPr>
            <w:tcW w:w="5811" w:type="dxa"/>
          </w:tcPr>
          <w:p w:rsidR="00DD2B83" w:rsidRPr="001654E5" w:rsidRDefault="00DD2B83" w:rsidP="00DD2B83">
            <w:pPr>
              <w:spacing w:line="360" w:lineRule="auto"/>
              <w:rPr>
                <w:rFonts w:ascii="Arial" w:hAnsi="Arial" w:cs="Arial"/>
              </w:rPr>
            </w:pPr>
          </w:p>
          <w:p w:rsidR="00DD2B83" w:rsidRPr="001654E5" w:rsidRDefault="00DD2B83" w:rsidP="00DD2B83">
            <w:pPr>
              <w:spacing w:line="360" w:lineRule="auto"/>
              <w:rPr>
                <w:rFonts w:ascii="Arial" w:hAnsi="Arial" w:cs="Arial"/>
              </w:rPr>
            </w:pPr>
            <w:r w:rsidRPr="001654E5">
              <w:rPr>
                <w:rFonts w:ascii="Arial" w:hAnsi="Arial" w:cs="Arial"/>
              </w:rPr>
              <w:t>Bevor ein Verfügungsfonds eingerichtet wird, ist er in der für die Förderung der städtebaulichen Erneuerungsma</w:t>
            </w:r>
            <w:r w:rsidRPr="001654E5">
              <w:rPr>
                <w:rFonts w:ascii="Arial" w:hAnsi="Arial" w:cs="Arial"/>
              </w:rPr>
              <w:t>ß</w:t>
            </w:r>
            <w:r w:rsidRPr="001654E5">
              <w:rPr>
                <w:rFonts w:ascii="Arial" w:hAnsi="Arial" w:cs="Arial"/>
              </w:rPr>
              <w:t>nahme maßgebenden Kosten- und Finanzierungsübe</w:t>
            </w:r>
            <w:r w:rsidRPr="001654E5">
              <w:rPr>
                <w:rFonts w:ascii="Arial" w:hAnsi="Arial" w:cs="Arial"/>
              </w:rPr>
              <w:t>r</w:t>
            </w:r>
            <w:r w:rsidRPr="001654E5">
              <w:rPr>
                <w:rFonts w:ascii="Arial" w:hAnsi="Arial" w:cs="Arial"/>
              </w:rPr>
              <w:t xml:space="preserve">sicht auszuweisen. </w:t>
            </w:r>
            <w:r w:rsidRPr="00DD2B83">
              <w:rPr>
                <w:rFonts w:ascii="Arial" w:hAnsi="Arial" w:cs="Arial"/>
              </w:rPr>
              <w:t>Kommt es durch die Aufnahme des Verfügungsfonds zu einer Erhöhung des Gesamtförde</w:t>
            </w:r>
            <w:r w:rsidRPr="00DD2B83">
              <w:rPr>
                <w:rFonts w:ascii="Arial" w:hAnsi="Arial" w:cs="Arial"/>
              </w:rPr>
              <w:t>r</w:t>
            </w:r>
            <w:r w:rsidRPr="00DD2B83">
              <w:rPr>
                <w:rFonts w:ascii="Arial" w:hAnsi="Arial" w:cs="Arial"/>
              </w:rPr>
              <w:t>mittelbedarfs, unterliegt die geänderte Kosten- und F</w:t>
            </w:r>
            <w:r w:rsidRPr="00DD2B83">
              <w:rPr>
                <w:rFonts w:ascii="Arial" w:hAnsi="Arial" w:cs="Arial"/>
              </w:rPr>
              <w:t>i</w:t>
            </w:r>
            <w:r w:rsidRPr="00DD2B83">
              <w:rPr>
                <w:rFonts w:ascii="Arial" w:hAnsi="Arial" w:cs="Arial"/>
              </w:rPr>
              <w:t xml:space="preserve">nanzierungsübersicht der Zustimmung des MS. </w:t>
            </w:r>
            <w:r w:rsidRPr="00DD2B83">
              <w:rPr>
                <w:rFonts w:ascii="Arial" w:hAnsi="Arial" w:cs="Arial"/>
              </w:rPr>
              <w:br/>
            </w:r>
          </w:p>
        </w:tc>
      </w:tr>
      <w:tr w:rsidR="00DD2B83" w:rsidRPr="00063298" w:rsidTr="004310B0">
        <w:tc>
          <w:tcPr>
            <w:tcW w:w="568" w:type="dxa"/>
            <w:shd w:val="clear" w:color="auto" w:fill="F2F2F2" w:themeFill="background1" w:themeFillShade="F2"/>
          </w:tcPr>
          <w:p w:rsidR="00DD2B83" w:rsidRPr="00063298" w:rsidRDefault="00DD2B83" w:rsidP="00DD2B83">
            <w:pPr>
              <w:spacing w:line="360" w:lineRule="auto"/>
              <w:rPr>
                <w:rFonts w:ascii="Arial" w:hAnsi="Arial" w:cs="Arial"/>
                <w:color w:val="000000" w:themeColor="text1"/>
              </w:rPr>
            </w:pPr>
            <w:r>
              <w:rPr>
                <w:rFonts w:ascii="Arial" w:hAnsi="Arial" w:cs="Arial"/>
                <w:color w:val="000000" w:themeColor="text1"/>
              </w:rPr>
              <w:br/>
              <w:t>7</w:t>
            </w:r>
            <w:r w:rsidRPr="00063298">
              <w:rPr>
                <w:rFonts w:ascii="Arial" w:hAnsi="Arial" w:cs="Arial"/>
                <w:color w:val="000000" w:themeColor="text1"/>
              </w:rPr>
              <w:t>.</w:t>
            </w:r>
          </w:p>
        </w:tc>
        <w:tc>
          <w:tcPr>
            <w:tcW w:w="3402" w:type="dxa"/>
            <w:shd w:val="clear" w:color="auto" w:fill="F2F2F2" w:themeFill="background1" w:themeFillShade="F2"/>
          </w:tcPr>
          <w:p w:rsidR="00DD2B83" w:rsidRPr="00EE1FB5" w:rsidRDefault="00DD2B83" w:rsidP="00DD2B83">
            <w:pPr>
              <w:spacing w:line="360" w:lineRule="auto"/>
              <w:rPr>
                <w:rFonts w:ascii="Arial" w:hAnsi="Arial" w:cs="Arial"/>
                <w:b/>
              </w:rPr>
            </w:pPr>
            <w:r>
              <w:rPr>
                <w:rFonts w:ascii="Arial" w:hAnsi="Arial" w:cs="Arial"/>
              </w:rPr>
              <w:br/>
            </w:r>
            <w:r w:rsidRPr="00EE1FB5">
              <w:rPr>
                <w:rFonts w:ascii="Arial" w:hAnsi="Arial" w:cs="Arial"/>
              </w:rPr>
              <w:t>Wie ist der Verfügungsfonds in der Programmanmeldung zu behandeln? Genügt es, den Verfügungsfonds mit einem Pauschalbetrag auszuweisen, oder müssen bereits konkrete Maßnahmen benannt werden, die aus dem Verfügungsfonds finanziert werden sollen?</w:t>
            </w:r>
            <w:r w:rsidRPr="00EE1FB5">
              <w:rPr>
                <w:rFonts w:ascii="Arial" w:hAnsi="Arial" w:cs="Arial"/>
              </w:rPr>
              <w:br/>
            </w:r>
          </w:p>
        </w:tc>
        <w:tc>
          <w:tcPr>
            <w:tcW w:w="5811" w:type="dxa"/>
          </w:tcPr>
          <w:p w:rsidR="00454F13" w:rsidRDefault="00DD2B83" w:rsidP="00DD2B83">
            <w:pPr>
              <w:spacing w:line="360" w:lineRule="auto"/>
              <w:rPr>
                <w:rFonts w:ascii="Arial" w:hAnsi="Arial" w:cs="Arial"/>
                <w:b/>
                <w:color w:val="000000" w:themeColor="text1"/>
              </w:rPr>
            </w:pPr>
            <w:r>
              <w:rPr>
                <w:rFonts w:ascii="Arial" w:hAnsi="Arial" w:cs="Arial"/>
              </w:rPr>
              <w:br/>
            </w:r>
            <w:r w:rsidRPr="00EE1FB5">
              <w:rPr>
                <w:rFonts w:ascii="Arial" w:hAnsi="Arial" w:cs="Arial"/>
              </w:rPr>
              <w:t>Die Entscheidung, welche Maßnahmen aus dem Verf</w:t>
            </w:r>
            <w:r w:rsidRPr="00EE1FB5">
              <w:rPr>
                <w:rFonts w:ascii="Arial" w:hAnsi="Arial" w:cs="Arial"/>
              </w:rPr>
              <w:t>ü</w:t>
            </w:r>
            <w:r w:rsidRPr="00EE1FB5">
              <w:rPr>
                <w:rFonts w:ascii="Arial" w:hAnsi="Arial" w:cs="Arial"/>
              </w:rPr>
              <w:t>gungsfonds finanziert werden sollen, ist dem lokalen Gremium vorbehalten. Zum Zeitpunkt der Anmeldung dürfte daher in der Regel noch gar keine konkrete B</w:t>
            </w:r>
            <w:r w:rsidRPr="00EE1FB5">
              <w:rPr>
                <w:rFonts w:ascii="Arial" w:hAnsi="Arial" w:cs="Arial"/>
              </w:rPr>
              <w:t>e</w:t>
            </w:r>
            <w:r w:rsidRPr="00EE1FB5">
              <w:rPr>
                <w:rFonts w:ascii="Arial" w:hAnsi="Arial" w:cs="Arial"/>
              </w:rPr>
              <w:t>nennung von Maßnahmen möglich sein, zumal die A</w:t>
            </w:r>
            <w:r w:rsidRPr="00EE1FB5">
              <w:rPr>
                <w:rFonts w:ascii="Arial" w:hAnsi="Arial" w:cs="Arial"/>
              </w:rPr>
              <w:t>n</w:t>
            </w:r>
            <w:r w:rsidRPr="00EE1FB5">
              <w:rPr>
                <w:rFonts w:ascii="Arial" w:hAnsi="Arial" w:cs="Arial"/>
              </w:rPr>
              <w:t>meldung für ein Programmjahr bis zum 01.06. des Vo</w:t>
            </w:r>
            <w:r w:rsidRPr="00EE1FB5">
              <w:rPr>
                <w:rFonts w:ascii="Arial" w:hAnsi="Arial" w:cs="Arial"/>
              </w:rPr>
              <w:t>r</w:t>
            </w:r>
            <w:r w:rsidRPr="00EE1FB5">
              <w:rPr>
                <w:rFonts w:ascii="Arial" w:hAnsi="Arial" w:cs="Arial"/>
              </w:rPr>
              <w:t>jahres zu erfolgen hat. Im Hinblick darauf ist es ausre</w:t>
            </w:r>
            <w:r w:rsidRPr="00EE1FB5">
              <w:rPr>
                <w:rFonts w:ascii="Arial" w:hAnsi="Arial" w:cs="Arial"/>
              </w:rPr>
              <w:t>i</w:t>
            </w:r>
            <w:r w:rsidRPr="00EE1FB5">
              <w:rPr>
                <w:rFonts w:ascii="Arial" w:hAnsi="Arial" w:cs="Arial"/>
              </w:rPr>
              <w:t>chend, wenn die Gemeinde in dem der Anmeldung be</w:t>
            </w:r>
            <w:r w:rsidRPr="00EE1FB5">
              <w:rPr>
                <w:rFonts w:ascii="Arial" w:hAnsi="Arial" w:cs="Arial"/>
              </w:rPr>
              <w:t>i</w:t>
            </w:r>
            <w:r w:rsidRPr="00EE1FB5">
              <w:rPr>
                <w:rFonts w:ascii="Arial" w:hAnsi="Arial" w:cs="Arial"/>
              </w:rPr>
              <w:t>zufügenden Erfassungsbogen (Anlage 9 zur R-StBauF), in dem u. a. die voraussichtliche Verwendung der bea</w:t>
            </w:r>
            <w:r w:rsidRPr="00EE1FB5">
              <w:rPr>
                <w:rFonts w:ascii="Arial" w:hAnsi="Arial" w:cs="Arial"/>
              </w:rPr>
              <w:t>n</w:t>
            </w:r>
            <w:r w:rsidRPr="00EE1FB5">
              <w:rPr>
                <w:rFonts w:ascii="Arial" w:hAnsi="Arial" w:cs="Arial"/>
              </w:rPr>
              <w:t>tragten Mittel darzustellen ist, einen pauschalen Betrag für den Verfügungsfonds ausweist.</w:t>
            </w:r>
            <w:r w:rsidRPr="00EE1FB5">
              <w:rPr>
                <w:rFonts w:ascii="Arial" w:hAnsi="Arial" w:cs="Arial"/>
              </w:rPr>
              <w:br/>
            </w:r>
          </w:p>
          <w:p w:rsidR="00454F13" w:rsidRDefault="00454F13" w:rsidP="00DD2B83">
            <w:pPr>
              <w:spacing w:line="360" w:lineRule="auto"/>
              <w:rPr>
                <w:rFonts w:ascii="Arial" w:hAnsi="Arial" w:cs="Arial"/>
                <w:b/>
                <w:color w:val="000000" w:themeColor="text1"/>
              </w:rPr>
            </w:pPr>
          </w:p>
          <w:p w:rsidR="00454F13" w:rsidRDefault="00454F13" w:rsidP="00DD2B83">
            <w:pPr>
              <w:spacing w:line="360" w:lineRule="auto"/>
              <w:rPr>
                <w:rFonts w:ascii="Arial" w:hAnsi="Arial" w:cs="Arial"/>
                <w:b/>
                <w:color w:val="000000" w:themeColor="text1"/>
              </w:rPr>
            </w:pPr>
          </w:p>
          <w:p w:rsidR="00454F13" w:rsidRDefault="00454F13" w:rsidP="00DD2B83">
            <w:pPr>
              <w:spacing w:line="360" w:lineRule="auto"/>
              <w:rPr>
                <w:rFonts w:ascii="Arial" w:hAnsi="Arial" w:cs="Arial"/>
                <w:b/>
                <w:color w:val="000000" w:themeColor="text1"/>
              </w:rPr>
            </w:pPr>
          </w:p>
          <w:p w:rsidR="00454F13" w:rsidRDefault="00454F13" w:rsidP="00DD2B83">
            <w:pPr>
              <w:spacing w:line="360" w:lineRule="auto"/>
              <w:rPr>
                <w:rFonts w:ascii="Arial" w:hAnsi="Arial" w:cs="Arial"/>
                <w:b/>
                <w:color w:val="000000" w:themeColor="text1"/>
              </w:rPr>
            </w:pPr>
          </w:p>
          <w:p w:rsidR="00454F13" w:rsidRDefault="00454F13" w:rsidP="00DD2B83">
            <w:pPr>
              <w:spacing w:line="360" w:lineRule="auto"/>
              <w:rPr>
                <w:rFonts w:ascii="Arial" w:hAnsi="Arial" w:cs="Arial"/>
                <w:b/>
                <w:color w:val="000000" w:themeColor="text1"/>
              </w:rPr>
            </w:pPr>
          </w:p>
          <w:p w:rsidR="00DD2B83" w:rsidRPr="00EE1FB5" w:rsidRDefault="00DD2B83" w:rsidP="00DD2B83">
            <w:pPr>
              <w:spacing w:line="360" w:lineRule="auto"/>
              <w:rPr>
                <w:rFonts w:ascii="Arial" w:hAnsi="Arial" w:cs="Arial"/>
                <w:b/>
                <w:color w:val="000000" w:themeColor="text1"/>
              </w:rPr>
            </w:pPr>
            <w:r>
              <w:rPr>
                <w:rFonts w:ascii="Arial" w:hAnsi="Arial" w:cs="Arial"/>
                <w:b/>
                <w:color w:val="000000" w:themeColor="text1"/>
              </w:rPr>
              <w:br/>
            </w:r>
          </w:p>
        </w:tc>
      </w:tr>
      <w:tr w:rsidR="00DD2B83" w:rsidRPr="00063298" w:rsidTr="004310B0">
        <w:tc>
          <w:tcPr>
            <w:tcW w:w="568" w:type="dxa"/>
            <w:shd w:val="clear" w:color="auto" w:fill="F2F2F2" w:themeFill="background1" w:themeFillShade="F2"/>
          </w:tcPr>
          <w:p w:rsidR="00DD2B83" w:rsidRPr="00063298" w:rsidRDefault="00DD2B83" w:rsidP="00DD2B83">
            <w:pPr>
              <w:spacing w:line="360" w:lineRule="auto"/>
              <w:rPr>
                <w:rFonts w:ascii="Arial" w:hAnsi="Arial" w:cs="Arial"/>
                <w:color w:val="000000" w:themeColor="text1"/>
              </w:rPr>
            </w:pPr>
            <w:r>
              <w:rPr>
                <w:rFonts w:ascii="Arial" w:hAnsi="Arial" w:cs="Arial"/>
                <w:color w:val="000000" w:themeColor="text1"/>
              </w:rPr>
              <w:t>8</w:t>
            </w:r>
            <w:r w:rsidRPr="00063298">
              <w:rPr>
                <w:rFonts w:ascii="Arial" w:hAnsi="Arial" w:cs="Arial"/>
                <w:color w:val="000000" w:themeColor="text1"/>
              </w:rPr>
              <w:t>.</w:t>
            </w:r>
          </w:p>
        </w:tc>
        <w:tc>
          <w:tcPr>
            <w:tcW w:w="3402" w:type="dxa"/>
            <w:shd w:val="clear" w:color="auto" w:fill="F2F2F2" w:themeFill="background1" w:themeFillShade="F2"/>
          </w:tcPr>
          <w:p w:rsidR="001556F9" w:rsidRDefault="00DD2B83" w:rsidP="00DD2B83">
            <w:pPr>
              <w:spacing w:line="360" w:lineRule="auto"/>
              <w:rPr>
                <w:rFonts w:ascii="Arial" w:hAnsi="Arial" w:cs="Arial"/>
              </w:rPr>
            </w:pPr>
            <w:r w:rsidRPr="00EE1FB5">
              <w:rPr>
                <w:rFonts w:ascii="Arial" w:hAnsi="Arial" w:cs="Arial"/>
              </w:rPr>
              <w:t>Wie wird gewährleistet, dass mit der Bewilligung der Städt</w:t>
            </w:r>
            <w:r w:rsidRPr="00EE1FB5">
              <w:rPr>
                <w:rFonts w:ascii="Arial" w:hAnsi="Arial" w:cs="Arial"/>
              </w:rPr>
              <w:t>e</w:t>
            </w:r>
            <w:r w:rsidRPr="00EE1FB5">
              <w:rPr>
                <w:rFonts w:ascii="Arial" w:hAnsi="Arial" w:cs="Arial"/>
              </w:rPr>
              <w:t>bauförderungsmittel keine Vo</w:t>
            </w:r>
            <w:r w:rsidRPr="00EE1FB5">
              <w:rPr>
                <w:rFonts w:ascii="Arial" w:hAnsi="Arial" w:cs="Arial"/>
              </w:rPr>
              <w:t>r</w:t>
            </w:r>
            <w:r w:rsidRPr="00EE1FB5">
              <w:rPr>
                <w:rFonts w:ascii="Arial" w:hAnsi="Arial" w:cs="Arial"/>
              </w:rPr>
              <w:lastRenderedPageBreak/>
              <w:t>wegentscheidung über die Ve</w:t>
            </w:r>
            <w:r w:rsidRPr="00EE1FB5">
              <w:rPr>
                <w:rFonts w:ascii="Arial" w:hAnsi="Arial" w:cs="Arial"/>
              </w:rPr>
              <w:t>r</w:t>
            </w:r>
            <w:r w:rsidRPr="00EE1FB5">
              <w:rPr>
                <w:rFonts w:ascii="Arial" w:hAnsi="Arial" w:cs="Arial"/>
              </w:rPr>
              <w:t>wendung der Verfügungsfondsmittel getroffen wird?</w:t>
            </w:r>
          </w:p>
          <w:p w:rsidR="001556F9" w:rsidRDefault="001556F9" w:rsidP="00DD2B83">
            <w:pPr>
              <w:spacing w:line="360" w:lineRule="auto"/>
              <w:rPr>
                <w:rFonts w:ascii="Arial" w:hAnsi="Arial" w:cs="Arial"/>
              </w:rPr>
            </w:pPr>
          </w:p>
          <w:p w:rsidR="001556F9" w:rsidRDefault="001556F9" w:rsidP="00DD2B83">
            <w:pPr>
              <w:spacing w:line="360" w:lineRule="auto"/>
              <w:rPr>
                <w:rFonts w:ascii="Arial" w:hAnsi="Arial" w:cs="Arial"/>
              </w:rPr>
            </w:pPr>
          </w:p>
          <w:p w:rsidR="001556F9" w:rsidRDefault="001556F9" w:rsidP="00DD2B83">
            <w:pPr>
              <w:spacing w:line="360" w:lineRule="auto"/>
              <w:rPr>
                <w:rFonts w:ascii="Arial" w:hAnsi="Arial" w:cs="Arial"/>
              </w:rPr>
            </w:pPr>
          </w:p>
          <w:p w:rsidR="001556F9" w:rsidRDefault="001556F9" w:rsidP="00DD2B83">
            <w:pPr>
              <w:spacing w:line="360" w:lineRule="auto"/>
              <w:rPr>
                <w:rFonts w:ascii="Arial" w:hAnsi="Arial" w:cs="Arial"/>
              </w:rPr>
            </w:pPr>
          </w:p>
          <w:p w:rsidR="001556F9" w:rsidRDefault="001556F9" w:rsidP="00DD2B83">
            <w:pPr>
              <w:spacing w:line="360" w:lineRule="auto"/>
              <w:rPr>
                <w:rFonts w:ascii="Arial" w:hAnsi="Arial" w:cs="Arial"/>
              </w:rPr>
            </w:pPr>
          </w:p>
          <w:p w:rsidR="001556F9" w:rsidRDefault="001556F9" w:rsidP="00DD2B83">
            <w:pPr>
              <w:spacing w:line="360" w:lineRule="auto"/>
              <w:rPr>
                <w:rFonts w:ascii="Arial" w:hAnsi="Arial" w:cs="Arial"/>
              </w:rPr>
            </w:pPr>
          </w:p>
          <w:p w:rsidR="001556F9" w:rsidRDefault="001556F9" w:rsidP="00DD2B83">
            <w:pPr>
              <w:spacing w:line="360" w:lineRule="auto"/>
              <w:rPr>
                <w:rFonts w:ascii="Arial" w:hAnsi="Arial" w:cs="Arial"/>
              </w:rPr>
            </w:pPr>
          </w:p>
          <w:p w:rsidR="001556F9" w:rsidRDefault="001556F9" w:rsidP="00DD2B83">
            <w:pPr>
              <w:spacing w:line="360" w:lineRule="auto"/>
              <w:rPr>
                <w:rFonts w:ascii="Arial" w:hAnsi="Arial" w:cs="Arial"/>
              </w:rPr>
            </w:pPr>
          </w:p>
          <w:p w:rsidR="001556F9" w:rsidRDefault="001556F9" w:rsidP="00DD2B83">
            <w:pPr>
              <w:spacing w:line="360" w:lineRule="auto"/>
              <w:rPr>
                <w:rFonts w:ascii="Arial" w:hAnsi="Arial" w:cs="Arial"/>
              </w:rPr>
            </w:pPr>
          </w:p>
          <w:p w:rsidR="001556F9" w:rsidRDefault="001556F9" w:rsidP="00DD2B83">
            <w:pPr>
              <w:spacing w:line="360" w:lineRule="auto"/>
              <w:rPr>
                <w:rFonts w:ascii="Arial" w:hAnsi="Arial" w:cs="Arial"/>
              </w:rPr>
            </w:pPr>
          </w:p>
          <w:p w:rsidR="001556F9" w:rsidRDefault="001556F9" w:rsidP="00DD2B83">
            <w:pPr>
              <w:spacing w:line="360" w:lineRule="auto"/>
              <w:rPr>
                <w:rFonts w:ascii="Arial" w:hAnsi="Arial" w:cs="Arial"/>
              </w:rPr>
            </w:pPr>
          </w:p>
          <w:p w:rsidR="001556F9" w:rsidRDefault="001556F9" w:rsidP="00DD2B83">
            <w:pPr>
              <w:spacing w:line="360" w:lineRule="auto"/>
              <w:rPr>
                <w:rFonts w:ascii="Arial" w:hAnsi="Arial" w:cs="Arial"/>
              </w:rPr>
            </w:pPr>
          </w:p>
          <w:p w:rsidR="001556F9" w:rsidRDefault="001556F9" w:rsidP="00DD2B83">
            <w:pPr>
              <w:spacing w:line="360" w:lineRule="auto"/>
              <w:rPr>
                <w:rFonts w:ascii="Arial" w:hAnsi="Arial" w:cs="Arial"/>
              </w:rPr>
            </w:pPr>
          </w:p>
          <w:p w:rsidR="001556F9" w:rsidRDefault="001556F9" w:rsidP="00DD2B83">
            <w:pPr>
              <w:spacing w:line="360" w:lineRule="auto"/>
              <w:rPr>
                <w:rFonts w:ascii="Arial" w:hAnsi="Arial" w:cs="Arial"/>
              </w:rPr>
            </w:pPr>
          </w:p>
          <w:p w:rsidR="001556F9" w:rsidRDefault="001556F9" w:rsidP="00DD2B83">
            <w:pPr>
              <w:spacing w:line="360" w:lineRule="auto"/>
              <w:rPr>
                <w:rFonts w:ascii="Arial" w:hAnsi="Arial" w:cs="Arial"/>
              </w:rPr>
            </w:pPr>
          </w:p>
          <w:p w:rsidR="001556F9" w:rsidRDefault="001556F9" w:rsidP="00DD2B83">
            <w:pPr>
              <w:spacing w:line="360" w:lineRule="auto"/>
              <w:rPr>
                <w:rFonts w:ascii="Arial" w:hAnsi="Arial" w:cs="Arial"/>
              </w:rPr>
            </w:pPr>
          </w:p>
          <w:p w:rsidR="001556F9" w:rsidRDefault="001556F9" w:rsidP="00DD2B83">
            <w:pPr>
              <w:spacing w:line="360" w:lineRule="auto"/>
              <w:rPr>
                <w:rFonts w:ascii="Arial" w:hAnsi="Arial" w:cs="Arial"/>
              </w:rPr>
            </w:pPr>
          </w:p>
          <w:p w:rsidR="001556F9" w:rsidRDefault="001556F9" w:rsidP="00DD2B83">
            <w:pPr>
              <w:spacing w:line="360" w:lineRule="auto"/>
              <w:rPr>
                <w:rFonts w:ascii="Arial" w:hAnsi="Arial" w:cs="Arial"/>
              </w:rPr>
            </w:pPr>
          </w:p>
          <w:p w:rsidR="001556F9" w:rsidRDefault="001556F9" w:rsidP="00DD2B83">
            <w:pPr>
              <w:spacing w:line="360" w:lineRule="auto"/>
              <w:rPr>
                <w:rFonts w:ascii="Arial" w:hAnsi="Arial" w:cs="Arial"/>
              </w:rPr>
            </w:pPr>
          </w:p>
          <w:p w:rsidR="001556F9" w:rsidRDefault="001556F9" w:rsidP="00DD2B83">
            <w:pPr>
              <w:spacing w:line="360" w:lineRule="auto"/>
              <w:rPr>
                <w:rFonts w:ascii="Arial" w:hAnsi="Arial" w:cs="Arial"/>
              </w:rPr>
            </w:pPr>
          </w:p>
          <w:p w:rsidR="001556F9" w:rsidRDefault="001556F9" w:rsidP="00DD2B83">
            <w:pPr>
              <w:spacing w:line="360" w:lineRule="auto"/>
              <w:rPr>
                <w:rFonts w:ascii="Arial" w:hAnsi="Arial" w:cs="Arial"/>
              </w:rPr>
            </w:pPr>
          </w:p>
          <w:p w:rsidR="001556F9" w:rsidRDefault="001556F9" w:rsidP="00DD2B83">
            <w:pPr>
              <w:spacing w:line="360" w:lineRule="auto"/>
              <w:rPr>
                <w:rFonts w:ascii="Arial" w:hAnsi="Arial" w:cs="Arial"/>
              </w:rPr>
            </w:pPr>
          </w:p>
          <w:p w:rsidR="001556F9" w:rsidRDefault="001556F9" w:rsidP="00DD2B83">
            <w:pPr>
              <w:spacing w:line="360" w:lineRule="auto"/>
              <w:rPr>
                <w:rFonts w:ascii="Arial" w:hAnsi="Arial" w:cs="Arial"/>
              </w:rPr>
            </w:pPr>
          </w:p>
          <w:p w:rsidR="001556F9" w:rsidRDefault="001556F9" w:rsidP="00DD2B83">
            <w:pPr>
              <w:spacing w:line="360" w:lineRule="auto"/>
              <w:rPr>
                <w:rFonts w:ascii="Arial" w:hAnsi="Arial" w:cs="Arial"/>
              </w:rPr>
            </w:pPr>
          </w:p>
          <w:p w:rsidR="001556F9" w:rsidRDefault="001556F9" w:rsidP="00DD2B83">
            <w:pPr>
              <w:spacing w:line="360" w:lineRule="auto"/>
              <w:rPr>
                <w:rFonts w:ascii="Arial" w:hAnsi="Arial" w:cs="Arial"/>
              </w:rPr>
            </w:pPr>
          </w:p>
          <w:p w:rsidR="001556F9" w:rsidRDefault="001556F9" w:rsidP="00DD2B83">
            <w:pPr>
              <w:spacing w:line="360" w:lineRule="auto"/>
              <w:rPr>
                <w:rFonts w:ascii="Arial" w:hAnsi="Arial" w:cs="Arial"/>
              </w:rPr>
            </w:pPr>
          </w:p>
          <w:p w:rsidR="001556F9" w:rsidRDefault="001556F9" w:rsidP="00DD2B83">
            <w:pPr>
              <w:spacing w:line="360" w:lineRule="auto"/>
              <w:rPr>
                <w:rFonts w:ascii="Arial" w:hAnsi="Arial" w:cs="Arial"/>
              </w:rPr>
            </w:pPr>
          </w:p>
          <w:p w:rsidR="001556F9" w:rsidRDefault="001556F9" w:rsidP="00DD2B83">
            <w:pPr>
              <w:spacing w:line="360" w:lineRule="auto"/>
              <w:rPr>
                <w:rFonts w:ascii="Arial" w:hAnsi="Arial" w:cs="Arial"/>
              </w:rPr>
            </w:pPr>
          </w:p>
          <w:p w:rsidR="001556F9" w:rsidRDefault="001556F9" w:rsidP="00DD2B83">
            <w:pPr>
              <w:spacing w:line="360" w:lineRule="auto"/>
              <w:rPr>
                <w:rFonts w:ascii="Arial" w:hAnsi="Arial" w:cs="Arial"/>
              </w:rPr>
            </w:pPr>
          </w:p>
          <w:p w:rsidR="001556F9" w:rsidRDefault="001556F9" w:rsidP="00DD2B83">
            <w:pPr>
              <w:spacing w:line="360" w:lineRule="auto"/>
              <w:rPr>
                <w:rFonts w:ascii="Arial" w:hAnsi="Arial" w:cs="Arial"/>
              </w:rPr>
            </w:pPr>
          </w:p>
          <w:p w:rsidR="00DD2B83" w:rsidRPr="00EE1FB5" w:rsidRDefault="00DD2B83" w:rsidP="00DD2B83">
            <w:pPr>
              <w:spacing w:line="360" w:lineRule="auto"/>
              <w:rPr>
                <w:rFonts w:ascii="Arial" w:hAnsi="Arial" w:cs="Arial"/>
                <w:b/>
              </w:rPr>
            </w:pPr>
          </w:p>
        </w:tc>
        <w:tc>
          <w:tcPr>
            <w:tcW w:w="5811" w:type="dxa"/>
          </w:tcPr>
          <w:p w:rsidR="00DD2B83" w:rsidRDefault="00DD2B83" w:rsidP="00DD2B83">
            <w:pPr>
              <w:spacing w:line="360" w:lineRule="auto"/>
              <w:rPr>
                <w:rFonts w:ascii="Arial" w:hAnsi="Arial" w:cs="Arial"/>
              </w:rPr>
            </w:pPr>
            <w:r w:rsidRPr="00EE1FB5">
              <w:rPr>
                <w:rFonts w:ascii="Arial" w:hAnsi="Arial" w:cs="Arial"/>
              </w:rPr>
              <w:lastRenderedPageBreak/>
              <w:t>In der Städtebauförderung wird im Rahmen einer g</w:t>
            </w:r>
            <w:r w:rsidRPr="00EE1FB5">
              <w:rPr>
                <w:rFonts w:ascii="Arial" w:hAnsi="Arial" w:cs="Arial"/>
              </w:rPr>
              <w:t>e</w:t>
            </w:r>
            <w:r w:rsidRPr="00EE1FB5">
              <w:rPr>
                <w:rFonts w:ascii="Arial" w:hAnsi="Arial" w:cs="Arial"/>
              </w:rPr>
              <w:t>bietsbezogenen städtebaulichen Erneuerungsmaßnahme eine Vielzahl aufeinander abgestimmter Einzelmaßna</w:t>
            </w:r>
            <w:r w:rsidRPr="00EE1FB5">
              <w:rPr>
                <w:rFonts w:ascii="Arial" w:hAnsi="Arial" w:cs="Arial"/>
              </w:rPr>
              <w:t>h</w:t>
            </w:r>
            <w:r w:rsidRPr="00EE1FB5">
              <w:rPr>
                <w:rFonts w:ascii="Arial" w:hAnsi="Arial" w:cs="Arial"/>
              </w:rPr>
              <w:lastRenderedPageBreak/>
              <w:t>men durchgeführt. Einzelmaßnahmen sind z. B. die G</w:t>
            </w:r>
            <w:r w:rsidRPr="00EE1FB5">
              <w:rPr>
                <w:rFonts w:ascii="Arial" w:hAnsi="Arial" w:cs="Arial"/>
              </w:rPr>
              <w:t>e</w:t>
            </w:r>
            <w:r w:rsidRPr="00EE1FB5">
              <w:rPr>
                <w:rFonts w:ascii="Arial" w:hAnsi="Arial" w:cs="Arial"/>
              </w:rPr>
              <w:t xml:space="preserve">staltung einer Grünfläche oder das Quartiersmanagement. Gegenstand der Förderung ist dabei die städtebauliche Erneuerungsmaßnahme als sogenannte </w:t>
            </w:r>
            <w:r>
              <w:rPr>
                <w:rFonts w:ascii="Arial" w:hAnsi="Arial" w:cs="Arial"/>
              </w:rPr>
              <w:br/>
            </w:r>
          </w:p>
          <w:p w:rsidR="00DD2B83" w:rsidRDefault="00DD2B83" w:rsidP="00DD2B83">
            <w:pPr>
              <w:spacing w:line="360" w:lineRule="auto"/>
              <w:rPr>
                <w:rFonts w:ascii="Arial" w:hAnsi="Arial" w:cs="Arial"/>
              </w:rPr>
            </w:pPr>
            <w:r w:rsidRPr="00EE1FB5">
              <w:rPr>
                <w:rFonts w:ascii="Arial" w:hAnsi="Arial" w:cs="Arial"/>
              </w:rPr>
              <w:t xml:space="preserve">Gesamtmaßnahme. Dementsprechend erfolgt auch die </w:t>
            </w:r>
            <w:r>
              <w:rPr>
                <w:rFonts w:ascii="Arial" w:hAnsi="Arial" w:cs="Arial"/>
              </w:rPr>
              <w:br/>
            </w:r>
            <w:r w:rsidRPr="00EE1FB5">
              <w:rPr>
                <w:rFonts w:ascii="Arial" w:hAnsi="Arial" w:cs="Arial"/>
              </w:rPr>
              <w:t>Bewilligung der Städtebauförderungsmittel</w:t>
            </w:r>
            <w:r>
              <w:rPr>
                <w:rFonts w:ascii="Arial" w:hAnsi="Arial" w:cs="Arial"/>
              </w:rPr>
              <w:t xml:space="preserve"> des Landes</w:t>
            </w:r>
            <w:r>
              <w:rPr>
                <w:rFonts w:ascii="Arial" w:hAnsi="Arial" w:cs="Arial"/>
                <w:vertAlign w:val="superscript"/>
              </w:rPr>
              <w:t>1</w:t>
            </w:r>
            <w:r w:rsidRPr="00EE1FB5">
              <w:rPr>
                <w:rFonts w:ascii="Arial" w:hAnsi="Arial" w:cs="Arial"/>
              </w:rPr>
              <w:t xml:space="preserve"> für die städtebauliche Erneuerungsmaßnahme (Gesamtmaßnahme), </w:t>
            </w:r>
            <w:r w:rsidRPr="00EE1FB5">
              <w:rPr>
                <w:rFonts w:ascii="Arial" w:hAnsi="Arial" w:cs="Arial"/>
                <w:u w:val="single"/>
              </w:rPr>
              <w:t>nicht</w:t>
            </w:r>
            <w:r w:rsidRPr="00EE1FB5">
              <w:rPr>
                <w:rFonts w:ascii="Arial" w:hAnsi="Arial" w:cs="Arial"/>
              </w:rPr>
              <w:t xml:space="preserve"> für konkrete Einzelmaßnahmen. Damit ist sichergestellt, dass die Entscheidung, welche Maßnahmen aus dem Verfügungsfonds finanziert werden sollen, dem lokalen Gremium vorbehalten bleibt. </w:t>
            </w:r>
            <w:r>
              <w:rPr>
                <w:rFonts w:ascii="Arial" w:hAnsi="Arial" w:cs="Arial"/>
                <w:b/>
                <w:color w:val="000000" w:themeColor="text1"/>
              </w:rPr>
              <w:br/>
            </w:r>
          </w:p>
          <w:p w:rsidR="00DD2B83" w:rsidRDefault="00DD2B83" w:rsidP="00DD2B83">
            <w:pPr>
              <w:spacing w:line="360" w:lineRule="auto"/>
              <w:rPr>
                <w:rFonts w:ascii="Arial" w:hAnsi="Arial" w:cs="Arial"/>
              </w:rPr>
            </w:pPr>
          </w:p>
          <w:p w:rsidR="00DD2B83" w:rsidRDefault="00DD2B83" w:rsidP="00DD2B83">
            <w:pPr>
              <w:spacing w:line="360" w:lineRule="auto"/>
              <w:rPr>
                <w:rFonts w:ascii="Arial" w:hAnsi="Arial" w:cs="Arial"/>
              </w:rPr>
            </w:pPr>
          </w:p>
          <w:p w:rsidR="00DD2B83" w:rsidRDefault="00DD2B83" w:rsidP="00DD2B83">
            <w:pPr>
              <w:spacing w:line="360" w:lineRule="auto"/>
              <w:rPr>
                <w:rFonts w:ascii="Arial" w:hAnsi="Arial" w:cs="Arial"/>
              </w:rPr>
            </w:pPr>
          </w:p>
          <w:p w:rsidR="00DD2B83" w:rsidRDefault="00DD2B83" w:rsidP="00DD2B83">
            <w:pPr>
              <w:spacing w:line="360" w:lineRule="auto"/>
              <w:rPr>
                <w:rFonts w:ascii="Arial" w:hAnsi="Arial" w:cs="Arial"/>
              </w:rPr>
            </w:pPr>
          </w:p>
          <w:p w:rsidR="00DD2B83" w:rsidRDefault="00DD2B83" w:rsidP="00DD2B83">
            <w:pPr>
              <w:spacing w:line="360" w:lineRule="auto"/>
              <w:rPr>
                <w:rFonts w:ascii="Arial" w:hAnsi="Arial" w:cs="Arial"/>
              </w:rPr>
            </w:pPr>
          </w:p>
          <w:p w:rsidR="00DD2B83" w:rsidRDefault="00DD2B83" w:rsidP="00DD2B83">
            <w:pPr>
              <w:spacing w:line="360" w:lineRule="auto"/>
              <w:rPr>
                <w:rFonts w:ascii="Arial" w:hAnsi="Arial" w:cs="Arial"/>
              </w:rPr>
            </w:pPr>
          </w:p>
          <w:p w:rsidR="00DD2B83" w:rsidRDefault="00DD2B83" w:rsidP="00DD2B83">
            <w:pPr>
              <w:spacing w:line="360" w:lineRule="auto"/>
              <w:rPr>
                <w:rFonts w:ascii="Arial" w:hAnsi="Arial" w:cs="Arial"/>
              </w:rPr>
            </w:pPr>
          </w:p>
          <w:p w:rsidR="00DD2B83" w:rsidRDefault="00DD2B83" w:rsidP="00DD2B83">
            <w:pPr>
              <w:spacing w:line="360" w:lineRule="auto"/>
              <w:rPr>
                <w:rFonts w:ascii="Arial" w:hAnsi="Arial" w:cs="Arial"/>
              </w:rPr>
            </w:pPr>
          </w:p>
          <w:p w:rsidR="00DD2B83" w:rsidRDefault="00DD2B83" w:rsidP="00DD2B83">
            <w:pPr>
              <w:spacing w:line="360" w:lineRule="auto"/>
              <w:rPr>
                <w:rFonts w:ascii="Arial" w:hAnsi="Arial" w:cs="Arial"/>
              </w:rPr>
            </w:pPr>
          </w:p>
          <w:p w:rsidR="00DD2B83" w:rsidRDefault="00DD2B83" w:rsidP="00DD2B83">
            <w:pPr>
              <w:spacing w:line="360" w:lineRule="auto"/>
              <w:rPr>
                <w:rFonts w:ascii="Arial" w:hAnsi="Arial" w:cs="Arial"/>
              </w:rPr>
            </w:pPr>
          </w:p>
          <w:p w:rsidR="00DD2B83" w:rsidRDefault="00DD2B83" w:rsidP="00DD2B83">
            <w:pPr>
              <w:spacing w:line="360" w:lineRule="auto"/>
              <w:rPr>
                <w:rFonts w:ascii="Arial" w:hAnsi="Arial" w:cs="Arial"/>
              </w:rPr>
            </w:pPr>
          </w:p>
          <w:p w:rsidR="00DD2B83" w:rsidRDefault="00DD2B83" w:rsidP="00DD2B83">
            <w:pPr>
              <w:spacing w:line="360" w:lineRule="auto"/>
              <w:rPr>
                <w:rFonts w:ascii="Arial" w:hAnsi="Arial" w:cs="Arial"/>
              </w:rPr>
            </w:pPr>
          </w:p>
          <w:p w:rsidR="00DD2B83" w:rsidRDefault="00DD2B83" w:rsidP="00DD2B83">
            <w:pPr>
              <w:spacing w:line="360" w:lineRule="auto"/>
              <w:rPr>
                <w:rFonts w:ascii="Arial" w:hAnsi="Arial" w:cs="Arial"/>
              </w:rPr>
            </w:pPr>
          </w:p>
          <w:p w:rsidR="00DD2B83" w:rsidRDefault="00DD2B83" w:rsidP="00DD2B83">
            <w:pPr>
              <w:spacing w:line="360" w:lineRule="auto"/>
              <w:rPr>
                <w:rFonts w:ascii="Arial" w:hAnsi="Arial" w:cs="Arial"/>
              </w:rPr>
            </w:pPr>
          </w:p>
          <w:p w:rsidR="00DD2B83" w:rsidRDefault="00DD2B83" w:rsidP="00DD2B83">
            <w:pPr>
              <w:spacing w:line="360" w:lineRule="auto"/>
              <w:rPr>
                <w:rFonts w:ascii="Arial" w:hAnsi="Arial" w:cs="Arial"/>
              </w:rPr>
            </w:pPr>
          </w:p>
          <w:p w:rsidR="001556F9" w:rsidRDefault="001556F9" w:rsidP="00DD2B83">
            <w:pPr>
              <w:spacing w:line="360" w:lineRule="auto"/>
              <w:rPr>
                <w:rFonts w:ascii="Arial" w:hAnsi="Arial" w:cs="Arial"/>
              </w:rPr>
            </w:pPr>
          </w:p>
          <w:p w:rsidR="001556F9" w:rsidRDefault="001556F9" w:rsidP="00DD2B83">
            <w:pPr>
              <w:spacing w:line="360" w:lineRule="auto"/>
              <w:rPr>
                <w:rFonts w:ascii="Arial" w:hAnsi="Arial" w:cs="Arial"/>
              </w:rPr>
            </w:pPr>
          </w:p>
          <w:p w:rsidR="00DD2B83" w:rsidRDefault="00DD2B83" w:rsidP="00DD2B83">
            <w:pPr>
              <w:spacing w:line="360" w:lineRule="auto"/>
              <w:rPr>
                <w:rFonts w:ascii="Arial" w:hAnsi="Arial" w:cs="Arial"/>
              </w:rPr>
            </w:pPr>
            <w:r>
              <w:rPr>
                <w:rFonts w:ascii="Arial" w:hAnsi="Arial" w:cs="Arial"/>
              </w:rPr>
              <w:t>________________________</w:t>
            </w:r>
          </w:p>
          <w:p w:rsidR="00DD2B83" w:rsidRPr="00EE1FB5" w:rsidRDefault="00DD2B83" w:rsidP="00DD2B83">
            <w:pPr>
              <w:rPr>
                <w:rFonts w:ascii="Arial" w:hAnsi="Arial" w:cs="Arial"/>
              </w:rPr>
            </w:pPr>
            <w:r w:rsidRPr="00CE199A">
              <w:rPr>
                <w:rFonts w:ascii="Arial" w:hAnsi="Arial" w:cs="Arial"/>
                <w:sz w:val="20"/>
                <w:szCs w:val="20"/>
                <w:vertAlign w:val="superscript"/>
              </w:rPr>
              <w:t xml:space="preserve">1 </w:t>
            </w:r>
            <w:r>
              <w:rPr>
                <w:rFonts w:ascii="Arial" w:hAnsi="Arial" w:cs="Arial"/>
                <w:sz w:val="20"/>
                <w:szCs w:val="20"/>
              </w:rPr>
              <w:t>Die Städtebauförderungsmittel des Landes umfassen gemäß Nummer</w:t>
            </w:r>
            <w:r w:rsidRPr="00CE199A">
              <w:rPr>
                <w:rFonts w:ascii="Arial" w:hAnsi="Arial" w:cs="Arial"/>
                <w:sz w:val="20"/>
                <w:szCs w:val="20"/>
              </w:rPr>
              <w:t xml:space="preserve"> 5.3.2.1 R-StBauF</w:t>
            </w:r>
            <w:r>
              <w:rPr>
                <w:rFonts w:ascii="Arial" w:hAnsi="Arial" w:cs="Arial"/>
                <w:sz w:val="20"/>
                <w:szCs w:val="20"/>
              </w:rPr>
              <w:t xml:space="preserve"> auch die Bundesfinanzhilfen.</w:t>
            </w:r>
            <w:r>
              <w:rPr>
                <w:rFonts w:ascii="Arial" w:hAnsi="Arial" w:cs="Arial"/>
                <w:sz w:val="20"/>
                <w:szCs w:val="20"/>
              </w:rPr>
              <w:br/>
            </w:r>
          </w:p>
        </w:tc>
      </w:tr>
      <w:tr w:rsidR="00DD2B83" w:rsidRPr="00063298" w:rsidTr="004310B0">
        <w:tc>
          <w:tcPr>
            <w:tcW w:w="568" w:type="dxa"/>
            <w:shd w:val="clear" w:color="auto" w:fill="DEEAF6" w:themeFill="accent1" w:themeFillTint="33"/>
          </w:tcPr>
          <w:p w:rsidR="00DD2B83" w:rsidRDefault="00DD2B83" w:rsidP="00DD2B83">
            <w:pPr>
              <w:spacing w:line="360" w:lineRule="auto"/>
              <w:rPr>
                <w:rFonts w:ascii="Arial" w:hAnsi="Arial" w:cs="Arial"/>
                <w:color w:val="000000" w:themeColor="text1"/>
              </w:rPr>
            </w:pPr>
          </w:p>
          <w:p w:rsidR="00DD2B83" w:rsidRPr="00063298" w:rsidRDefault="00DD2B83" w:rsidP="00DD2B83">
            <w:pPr>
              <w:spacing w:line="360" w:lineRule="auto"/>
              <w:rPr>
                <w:rFonts w:ascii="Arial" w:hAnsi="Arial" w:cs="Arial"/>
                <w:color w:val="000000" w:themeColor="text1"/>
              </w:rPr>
            </w:pPr>
          </w:p>
        </w:tc>
        <w:tc>
          <w:tcPr>
            <w:tcW w:w="3402" w:type="dxa"/>
            <w:shd w:val="clear" w:color="auto" w:fill="DEEAF6" w:themeFill="accent1" w:themeFillTint="33"/>
          </w:tcPr>
          <w:p w:rsidR="00DD2B83" w:rsidRPr="00EE1FB5" w:rsidRDefault="00DD2B83" w:rsidP="00DD2B83">
            <w:pPr>
              <w:spacing w:line="360" w:lineRule="auto"/>
              <w:rPr>
                <w:rFonts w:ascii="Arial" w:hAnsi="Arial" w:cs="Arial"/>
                <w:b/>
              </w:rPr>
            </w:pPr>
            <w:r>
              <w:rPr>
                <w:rFonts w:ascii="Arial" w:hAnsi="Arial" w:cs="Arial"/>
                <w:b/>
              </w:rPr>
              <w:br/>
            </w:r>
            <w:r w:rsidRPr="00EE1FB5">
              <w:rPr>
                <w:rFonts w:ascii="Arial" w:hAnsi="Arial" w:cs="Arial"/>
                <w:b/>
              </w:rPr>
              <w:t>Au</w:t>
            </w:r>
            <w:r>
              <w:rPr>
                <w:rFonts w:ascii="Arial" w:hAnsi="Arial" w:cs="Arial"/>
                <w:b/>
              </w:rPr>
              <w:t xml:space="preserve">sgestaltung des </w:t>
            </w:r>
            <w:r>
              <w:rPr>
                <w:rFonts w:ascii="Arial" w:hAnsi="Arial" w:cs="Arial"/>
                <w:b/>
              </w:rPr>
              <w:br/>
              <w:t>Verfügungsfonds</w:t>
            </w:r>
          </w:p>
        </w:tc>
        <w:tc>
          <w:tcPr>
            <w:tcW w:w="5811" w:type="dxa"/>
          </w:tcPr>
          <w:p w:rsidR="00DD2B83" w:rsidRPr="00EE1FB5" w:rsidRDefault="00DD2B83" w:rsidP="00DD2B83">
            <w:pPr>
              <w:spacing w:line="360" w:lineRule="auto"/>
              <w:rPr>
                <w:rFonts w:ascii="Arial" w:hAnsi="Arial" w:cs="Arial"/>
                <w:b/>
                <w:color w:val="000000" w:themeColor="text1"/>
              </w:rPr>
            </w:pPr>
          </w:p>
        </w:tc>
      </w:tr>
      <w:tr w:rsidR="00DD2B83" w:rsidRPr="00063298" w:rsidTr="004310B0">
        <w:tc>
          <w:tcPr>
            <w:tcW w:w="568" w:type="dxa"/>
            <w:shd w:val="clear" w:color="auto" w:fill="F2F2F2" w:themeFill="background1" w:themeFillShade="F2"/>
          </w:tcPr>
          <w:p w:rsidR="00DD2B83" w:rsidRPr="00063298" w:rsidRDefault="00DD2B83" w:rsidP="00DD2B83">
            <w:pPr>
              <w:spacing w:line="360" w:lineRule="auto"/>
              <w:rPr>
                <w:rFonts w:ascii="Arial" w:hAnsi="Arial" w:cs="Arial"/>
                <w:color w:val="000000" w:themeColor="text1"/>
              </w:rPr>
            </w:pPr>
            <w:r>
              <w:rPr>
                <w:rFonts w:ascii="Arial" w:hAnsi="Arial" w:cs="Arial"/>
                <w:color w:val="000000" w:themeColor="text1"/>
              </w:rPr>
              <w:br/>
              <w:t>9</w:t>
            </w:r>
            <w:r w:rsidRPr="00063298">
              <w:rPr>
                <w:rFonts w:ascii="Arial" w:hAnsi="Arial" w:cs="Arial"/>
                <w:color w:val="000000" w:themeColor="text1"/>
              </w:rPr>
              <w:t>.</w:t>
            </w:r>
          </w:p>
        </w:tc>
        <w:tc>
          <w:tcPr>
            <w:tcW w:w="3402" w:type="dxa"/>
            <w:shd w:val="clear" w:color="auto" w:fill="F2F2F2" w:themeFill="background1" w:themeFillShade="F2"/>
          </w:tcPr>
          <w:p w:rsidR="00DD2B83" w:rsidRPr="00EE1FB5" w:rsidRDefault="00DD2B83" w:rsidP="00DD2B83">
            <w:pPr>
              <w:spacing w:line="360" w:lineRule="auto"/>
              <w:rPr>
                <w:rFonts w:ascii="Arial" w:hAnsi="Arial" w:cs="Arial"/>
                <w:b/>
              </w:rPr>
            </w:pPr>
            <w:r>
              <w:rPr>
                <w:rFonts w:ascii="Arial" w:hAnsi="Arial" w:cs="Arial"/>
              </w:rPr>
              <w:br/>
            </w:r>
            <w:r w:rsidRPr="00EE1FB5">
              <w:rPr>
                <w:rFonts w:ascii="Arial" w:hAnsi="Arial" w:cs="Arial"/>
              </w:rPr>
              <w:t>Gibt es Anforderungen an das lokale Gremium, das Entscheidungsverfahren und die Mittelvergabe? Bedarf es einer gemeindlichen Richtlinie?</w:t>
            </w:r>
            <w:r w:rsidRPr="00EE1FB5">
              <w:rPr>
                <w:rFonts w:ascii="Arial" w:hAnsi="Arial" w:cs="Arial"/>
              </w:rPr>
              <w:br/>
            </w:r>
          </w:p>
        </w:tc>
        <w:tc>
          <w:tcPr>
            <w:tcW w:w="5811" w:type="dxa"/>
          </w:tcPr>
          <w:p w:rsidR="00DD2B83" w:rsidRDefault="00DD2B83" w:rsidP="00DD2B83">
            <w:pPr>
              <w:spacing w:line="360" w:lineRule="auto"/>
              <w:rPr>
                <w:rFonts w:ascii="Arial" w:hAnsi="Arial" w:cs="Arial"/>
              </w:rPr>
            </w:pPr>
            <w:r>
              <w:rPr>
                <w:rFonts w:ascii="Arial" w:hAnsi="Arial" w:cs="Arial"/>
                <w:color w:val="FF0000"/>
              </w:rPr>
              <w:br/>
            </w:r>
            <w:r w:rsidRPr="00EF77A6">
              <w:rPr>
                <w:rFonts w:ascii="Arial" w:hAnsi="Arial" w:cs="Arial"/>
              </w:rPr>
              <w:t>Über die Ausgestaltung des Verfügungsfonds entscheidet die Gemeinde im Rahmen ihrer kommunalen Selbstverwaltung unter Beachtung der Vorgaben der R-StBauF. Für das lokale Gremium, das Entscheidungsverfahren und die Mittelvergabe wurden bewusst keine Vorgaben formuliert, damit den Gegebenheiten vor Ort bestmöglich entsprochen werden kann. Somit bleibt es auch der Gemeinde überlassen, ob sie eine Richtlinie erlässt.</w:t>
            </w:r>
            <w:r w:rsidRPr="00EF77A6">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p>
          <w:p w:rsidR="00DD2B83" w:rsidRDefault="00DD2B83" w:rsidP="00DD2B83">
            <w:pPr>
              <w:spacing w:line="360" w:lineRule="auto"/>
              <w:rPr>
                <w:rFonts w:ascii="Arial" w:hAnsi="Arial" w:cs="Arial"/>
              </w:rPr>
            </w:pPr>
          </w:p>
          <w:p w:rsidR="00DD2B83" w:rsidRDefault="00DD2B83" w:rsidP="00DD2B83">
            <w:pPr>
              <w:spacing w:line="360" w:lineRule="auto"/>
              <w:rPr>
                <w:rFonts w:ascii="Arial" w:hAnsi="Arial" w:cs="Arial"/>
              </w:rPr>
            </w:pPr>
          </w:p>
          <w:p w:rsidR="00DD2B83" w:rsidRDefault="00DD2B83" w:rsidP="00DD2B83">
            <w:pPr>
              <w:spacing w:line="360" w:lineRule="auto"/>
              <w:rPr>
                <w:rFonts w:ascii="Arial" w:hAnsi="Arial" w:cs="Arial"/>
              </w:rPr>
            </w:pPr>
          </w:p>
          <w:p w:rsidR="00DD2B83" w:rsidRDefault="00DD2B83" w:rsidP="00DD2B83">
            <w:pPr>
              <w:spacing w:line="360" w:lineRule="auto"/>
              <w:rPr>
                <w:rFonts w:ascii="Arial" w:hAnsi="Arial" w:cs="Arial"/>
              </w:rPr>
            </w:pPr>
          </w:p>
          <w:p w:rsidR="00DD2B83" w:rsidRDefault="00DD2B83" w:rsidP="00DD2B83">
            <w:pPr>
              <w:spacing w:line="360" w:lineRule="auto"/>
              <w:rPr>
                <w:rFonts w:ascii="Arial" w:hAnsi="Arial" w:cs="Arial"/>
              </w:rPr>
            </w:pPr>
          </w:p>
          <w:p w:rsidR="00DD2B83" w:rsidRDefault="00DD2B83" w:rsidP="00DD2B83">
            <w:pPr>
              <w:spacing w:line="360" w:lineRule="auto"/>
              <w:rPr>
                <w:rFonts w:ascii="Arial" w:hAnsi="Arial" w:cs="Arial"/>
              </w:rPr>
            </w:pPr>
          </w:p>
          <w:p w:rsidR="00DD2B83" w:rsidRDefault="00DD2B83" w:rsidP="00DD2B83">
            <w:pPr>
              <w:spacing w:line="360" w:lineRule="auto"/>
              <w:rPr>
                <w:rFonts w:ascii="Arial" w:hAnsi="Arial" w:cs="Arial"/>
              </w:rPr>
            </w:pPr>
          </w:p>
          <w:p w:rsidR="00DD2B83" w:rsidRDefault="00DD2B83" w:rsidP="00DD2B83">
            <w:pPr>
              <w:spacing w:line="360" w:lineRule="auto"/>
              <w:rPr>
                <w:rFonts w:ascii="Arial" w:hAnsi="Arial" w:cs="Arial"/>
              </w:rPr>
            </w:pPr>
          </w:p>
          <w:p w:rsidR="00DD2B83" w:rsidRDefault="00DD2B83" w:rsidP="00DD2B83">
            <w:pPr>
              <w:spacing w:line="360" w:lineRule="auto"/>
              <w:rPr>
                <w:rFonts w:ascii="Arial" w:hAnsi="Arial" w:cs="Arial"/>
              </w:rPr>
            </w:pPr>
          </w:p>
          <w:p w:rsidR="00DD2B83" w:rsidRPr="00EE1FB5" w:rsidRDefault="00DD2B83" w:rsidP="00DD2B83">
            <w:pPr>
              <w:spacing w:line="360" w:lineRule="auto"/>
              <w:rPr>
                <w:rFonts w:ascii="Arial" w:hAnsi="Arial" w:cs="Arial"/>
              </w:rPr>
            </w:pPr>
          </w:p>
        </w:tc>
      </w:tr>
      <w:tr w:rsidR="00DD2B83" w:rsidRPr="00063298" w:rsidTr="004310B0">
        <w:tc>
          <w:tcPr>
            <w:tcW w:w="568" w:type="dxa"/>
            <w:shd w:val="clear" w:color="auto" w:fill="DEEAF6" w:themeFill="accent1" w:themeFillTint="33"/>
          </w:tcPr>
          <w:p w:rsidR="00DD2B83" w:rsidRPr="00063298" w:rsidRDefault="00DD2B83" w:rsidP="00DD2B83">
            <w:pPr>
              <w:spacing w:line="360" w:lineRule="auto"/>
              <w:rPr>
                <w:rFonts w:ascii="Arial" w:hAnsi="Arial" w:cs="Arial"/>
                <w:color w:val="000000" w:themeColor="text1"/>
              </w:rPr>
            </w:pPr>
          </w:p>
        </w:tc>
        <w:tc>
          <w:tcPr>
            <w:tcW w:w="3402" w:type="dxa"/>
            <w:shd w:val="clear" w:color="auto" w:fill="DEEAF6" w:themeFill="accent1" w:themeFillTint="33"/>
          </w:tcPr>
          <w:p w:rsidR="00DD2B83" w:rsidRPr="00EE1FB5" w:rsidRDefault="00DD2B83" w:rsidP="00DD2B83">
            <w:pPr>
              <w:spacing w:line="360" w:lineRule="auto"/>
              <w:rPr>
                <w:rFonts w:ascii="Arial" w:hAnsi="Arial" w:cs="Arial"/>
                <w:b/>
              </w:rPr>
            </w:pPr>
            <w:r>
              <w:rPr>
                <w:rFonts w:ascii="Arial" w:hAnsi="Arial" w:cs="Arial"/>
                <w:b/>
              </w:rPr>
              <w:br/>
              <w:t>Mittelverwendung</w:t>
            </w:r>
          </w:p>
        </w:tc>
        <w:tc>
          <w:tcPr>
            <w:tcW w:w="5811" w:type="dxa"/>
          </w:tcPr>
          <w:p w:rsidR="00DD2B83" w:rsidRPr="00EE1FB5" w:rsidRDefault="00DD2B83" w:rsidP="00DD2B83">
            <w:pPr>
              <w:spacing w:line="360" w:lineRule="auto"/>
              <w:rPr>
                <w:rFonts w:ascii="Arial" w:hAnsi="Arial" w:cs="Arial"/>
                <w:b/>
                <w:color w:val="000000" w:themeColor="text1"/>
              </w:rPr>
            </w:pPr>
          </w:p>
        </w:tc>
      </w:tr>
      <w:tr w:rsidR="00DD2B83" w:rsidRPr="00063298" w:rsidTr="004310B0">
        <w:tc>
          <w:tcPr>
            <w:tcW w:w="568" w:type="dxa"/>
            <w:shd w:val="clear" w:color="auto" w:fill="F2F2F2" w:themeFill="background1" w:themeFillShade="F2"/>
          </w:tcPr>
          <w:p w:rsidR="00DD2B83" w:rsidRPr="00063298" w:rsidRDefault="00DD2B83" w:rsidP="00DD2B83">
            <w:pPr>
              <w:spacing w:line="360" w:lineRule="auto"/>
              <w:rPr>
                <w:rFonts w:ascii="Arial" w:hAnsi="Arial" w:cs="Arial"/>
                <w:color w:val="000000" w:themeColor="text1"/>
              </w:rPr>
            </w:pPr>
            <w:r>
              <w:rPr>
                <w:rFonts w:ascii="Arial" w:hAnsi="Arial" w:cs="Arial"/>
                <w:color w:val="000000" w:themeColor="text1"/>
              </w:rPr>
              <w:br/>
              <w:t>10</w:t>
            </w:r>
            <w:r w:rsidRPr="00063298">
              <w:rPr>
                <w:rFonts w:ascii="Arial" w:hAnsi="Arial" w:cs="Arial"/>
                <w:color w:val="000000" w:themeColor="text1"/>
              </w:rPr>
              <w:t>.</w:t>
            </w:r>
          </w:p>
        </w:tc>
        <w:tc>
          <w:tcPr>
            <w:tcW w:w="3402" w:type="dxa"/>
            <w:shd w:val="clear" w:color="auto" w:fill="F2F2F2" w:themeFill="background1" w:themeFillShade="F2"/>
          </w:tcPr>
          <w:p w:rsidR="00DD2B83" w:rsidRPr="00EE1FB5" w:rsidRDefault="00DD2B83" w:rsidP="00DD2B83">
            <w:pPr>
              <w:spacing w:line="360" w:lineRule="auto"/>
              <w:rPr>
                <w:rFonts w:ascii="Arial" w:hAnsi="Arial" w:cs="Arial"/>
                <w:b/>
              </w:rPr>
            </w:pPr>
            <w:r>
              <w:rPr>
                <w:rFonts w:ascii="Arial" w:hAnsi="Arial" w:cs="Arial"/>
              </w:rPr>
              <w:br/>
            </w:r>
            <w:r w:rsidRPr="00EE1FB5">
              <w:rPr>
                <w:rFonts w:ascii="Arial" w:hAnsi="Arial" w:cs="Arial"/>
              </w:rPr>
              <w:t>Welche Möglichkeiten der „Absicherung“ gibt es, dass die vom lokalen Gremium beschlossenen und anschließend durchgeführten Projekte nicht nachträglich als nicht förderfähig erklärt werden?</w:t>
            </w:r>
            <w:r w:rsidRPr="00EE1FB5">
              <w:rPr>
                <w:rFonts w:ascii="Arial" w:hAnsi="Arial" w:cs="Arial"/>
              </w:rPr>
              <w:br/>
            </w:r>
          </w:p>
        </w:tc>
        <w:tc>
          <w:tcPr>
            <w:tcW w:w="5811" w:type="dxa"/>
          </w:tcPr>
          <w:p w:rsidR="00DD2B83" w:rsidRDefault="00DD2B83" w:rsidP="00DD2B83">
            <w:pPr>
              <w:spacing w:line="360" w:lineRule="auto"/>
              <w:rPr>
                <w:rFonts w:ascii="Arial" w:hAnsi="Arial" w:cs="Arial"/>
                <w:b/>
                <w:color w:val="000000" w:themeColor="text1"/>
              </w:rPr>
            </w:pPr>
            <w:r>
              <w:rPr>
                <w:rFonts w:ascii="Arial" w:hAnsi="Arial" w:cs="Arial"/>
              </w:rPr>
              <w:br/>
            </w:r>
            <w:r w:rsidRPr="00EE1FB5">
              <w:rPr>
                <w:rFonts w:ascii="Arial" w:hAnsi="Arial" w:cs="Arial"/>
              </w:rPr>
              <w:t xml:space="preserve">Es ist Aufgabe der Gemeinde als Zuwendungsempfängerin sicherzustellen, dass aus dem Verfügungsfonds eingesetzte Mittel der Städtebauförderung </w:t>
            </w:r>
            <w:r w:rsidR="00431D25">
              <w:rPr>
                <w:rFonts w:ascii="Arial" w:hAnsi="Arial" w:cs="Arial"/>
              </w:rPr>
              <w:t xml:space="preserve">(siehe hierzu Nummer 2) </w:t>
            </w:r>
            <w:r w:rsidRPr="00EE1FB5">
              <w:rPr>
                <w:rFonts w:ascii="Arial" w:hAnsi="Arial" w:cs="Arial"/>
              </w:rPr>
              <w:t xml:space="preserve">ausschließlich für förderfähige Maßnahmen verwendet werden. Wie die Gemeinde vorgeht, um dies zu gewährleisten, obliegt ihrer Entscheidung im Rahmen der kommunalen Selbstverwaltung. Denkbar wäre beispielsweise eine Vorprüfung der Anträge durch die Gemeinde vor Entscheidung durch das lokale Gremium. Hinsichtlich der grundsätzlichen Anforderungen an Maßnahmen, die mit Mitteln der Städtebauförderung aus dem Verfügungsfonds finanziert werden sollen, </w:t>
            </w:r>
            <w:r w:rsidRPr="00EF77A6">
              <w:rPr>
                <w:rFonts w:ascii="Arial" w:hAnsi="Arial" w:cs="Arial"/>
              </w:rPr>
              <w:t>siehe Nummer 11.</w:t>
            </w:r>
            <w:r w:rsidRPr="00EE1FB5">
              <w:rPr>
                <w:rFonts w:ascii="Arial" w:hAnsi="Arial" w:cs="Arial"/>
              </w:rPr>
              <w:br/>
            </w:r>
          </w:p>
          <w:p w:rsidR="001556F9" w:rsidRPr="00EE1FB5" w:rsidRDefault="001556F9" w:rsidP="00DD2B83">
            <w:pPr>
              <w:spacing w:line="360" w:lineRule="auto"/>
              <w:rPr>
                <w:rFonts w:ascii="Arial" w:hAnsi="Arial" w:cs="Arial"/>
                <w:b/>
                <w:color w:val="000000" w:themeColor="text1"/>
              </w:rPr>
            </w:pPr>
          </w:p>
        </w:tc>
      </w:tr>
      <w:tr w:rsidR="00DD2B83" w:rsidRPr="00063298" w:rsidTr="004310B0">
        <w:tc>
          <w:tcPr>
            <w:tcW w:w="568" w:type="dxa"/>
            <w:shd w:val="clear" w:color="auto" w:fill="F2F2F2" w:themeFill="background1" w:themeFillShade="F2"/>
          </w:tcPr>
          <w:p w:rsidR="00DD2B83" w:rsidRPr="00063298" w:rsidRDefault="00DD2B83" w:rsidP="00DD2B83">
            <w:pPr>
              <w:spacing w:line="360" w:lineRule="auto"/>
              <w:rPr>
                <w:rFonts w:ascii="Arial" w:hAnsi="Arial" w:cs="Arial"/>
                <w:color w:val="000000" w:themeColor="text1"/>
              </w:rPr>
            </w:pPr>
            <w:r>
              <w:rPr>
                <w:rFonts w:ascii="Arial" w:hAnsi="Arial" w:cs="Arial"/>
                <w:color w:val="000000" w:themeColor="text1"/>
              </w:rPr>
              <w:t>11</w:t>
            </w:r>
            <w:r w:rsidRPr="00063298">
              <w:rPr>
                <w:rFonts w:ascii="Arial" w:hAnsi="Arial" w:cs="Arial"/>
                <w:color w:val="000000" w:themeColor="text1"/>
              </w:rPr>
              <w:t>.</w:t>
            </w:r>
          </w:p>
        </w:tc>
        <w:tc>
          <w:tcPr>
            <w:tcW w:w="3402" w:type="dxa"/>
            <w:shd w:val="clear" w:color="auto" w:fill="F2F2F2" w:themeFill="background1" w:themeFillShade="F2"/>
          </w:tcPr>
          <w:p w:rsidR="00DD2B83" w:rsidRPr="00EE1FB5" w:rsidRDefault="00DD2B83" w:rsidP="00DD2B83">
            <w:pPr>
              <w:spacing w:line="360" w:lineRule="auto"/>
              <w:rPr>
                <w:rFonts w:ascii="Arial" w:hAnsi="Arial" w:cs="Arial"/>
                <w:b/>
              </w:rPr>
            </w:pPr>
            <w:r w:rsidRPr="00EE1FB5">
              <w:rPr>
                <w:rFonts w:ascii="Arial" w:hAnsi="Arial" w:cs="Arial"/>
              </w:rPr>
              <w:t>Welche grundsätzlichen Anforderungen gelten für Maßnahmen, die mit Mitteln der Städtebauförderung aus dem Verfügungsfonds finanziert werden sollen?</w:t>
            </w:r>
            <w:r w:rsidRPr="00EE1FB5">
              <w:rPr>
                <w:rFonts w:ascii="Arial" w:hAnsi="Arial" w:cs="Arial"/>
              </w:rPr>
              <w:br/>
            </w:r>
          </w:p>
        </w:tc>
        <w:tc>
          <w:tcPr>
            <w:tcW w:w="5811" w:type="dxa"/>
          </w:tcPr>
          <w:p w:rsidR="00DD2B83" w:rsidRPr="00EE1FB5" w:rsidRDefault="00DD2B83" w:rsidP="00DD2B83">
            <w:pPr>
              <w:spacing w:line="360" w:lineRule="auto"/>
              <w:rPr>
                <w:rFonts w:ascii="Arial" w:hAnsi="Arial" w:cs="Arial"/>
              </w:rPr>
            </w:pPr>
            <w:r w:rsidRPr="00EF77A6">
              <w:rPr>
                <w:rFonts w:ascii="Arial" w:hAnsi="Arial" w:cs="Arial"/>
              </w:rPr>
              <w:t xml:space="preserve">Mit Mitteln der Städtebauförderung </w:t>
            </w:r>
            <w:r w:rsidR="00431D25">
              <w:rPr>
                <w:rFonts w:ascii="Arial" w:hAnsi="Arial" w:cs="Arial"/>
              </w:rPr>
              <w:t xml:space="preserve">(siehe hierzu Nummer 2) </w:t>
            </w:r>
            <w:r w:rsidRPr="00EF77A6">
              <w:rPr>
                <w:rFonts w:ascii="Arial" w:hAnsi="Arial" w:cs="Arial"/>
              </w:rPr>
              <w:t xml:space="preserve">sollen aus dem Verfügungsfonds eher kleinere Maßnahmen finanziert werden. </w:t>
            </w:r>
            <w:r w:rsidR="00431D25">
              <w:rPr>
                <w:rFonts w:ascii="Arial" w:hAnsi="Arial" w:cs="Arial"/>
              </w:rPr>
              <w:br/>
            </w:r>
            <w:r w:rsidR="00431D25">
              <w:rPr>
                <w:rFonts w:ascii="Arial" w:hAnsi="Arial" w:cs="Arial"/>
              </w:rPr>
              <w:br/>
            </w:r>
            <w:r w:rsidRPr="00EE1FB5">
              <w:rPr>
                <w:rFonts w:ascii="Arial" w:hAnsi="Arial" w:cs="Arial"/>
              </w:rPr>
              <w:t xml:space="preserve">Alle mit Mitteln der Städtebauförderung finanzierten Maßnahmen müssen insbesondere folgende Anforderungen erfüllen: </w:t>
            </w:r>
          </w:p>
          <w:p w:rsidR="00DD2B83" w:rsidRPr="00EE1FB5" w:rsidRDefault="00DD2B83" w:rsidP="00DD2B83">
            <w:pPr>
              <w:spacing w:line="360" w:lineRule="auto"/>
              <w:rPr>
                <w:rFonts w:ascii="Arial" w:hAnsi="Arial" w:cs="Arial"/>
              </w:rPr>
            </w:pPr>
            <w:r>
              <w:rPr>
                <w:rFonts w:ascii="Arial" w:hAnsi="Arial" w:cs="Arial"/>
              </w:rPr>
              <w:br/>
            </w:r>
          </w:p>
          <w:p w:rsidR="00DD2B83" w:rsidRDefault="00DD2B83" w:rsidP="00DD2B83">
            <w:pPr>
              <w:pStyle w:val="Listenabsatz"/>
              <w:numPr>
                <w:ilvl w:val="0"/>
                <w:numId w:val="24"/>
              </w:numPr>
              <w:spacing w:line="360" w:lineRule="auto"/>
              <w:rPr>
                <w:rFonts w:ascii="Arial" w:hAnsi="Arial" w:cs="Arial"/>
              </w:rPr>
            </w:pPr>
            <w:r w:rsidRPr="00EE1FB5">
              <w:rPr>
                <w:rFonts w:ascii="Arial" w:hAnsi="Arial" w:cs="Arial"/>
              </w:rPr>
              <w:t>Ableitung aus dem integrierten (städtebaulichen) Entwicklungskonzept</w:t>
            </w:r>
            <w:r w:rsidRPr="00EE1FB5">
              <w:rPr>
                <w:rFonts w:ascii="Arial" w:hAnsi="Arial" w:cs="Arial"/>
              </w:rPr>
              <w:br/>
            </w:r>
            <w:r w:rsidRPr="00EE1FB5">
              <w:rPr>
                <w:rFonts w:ascii="Arial" w:hAnsi="Arial" w:cs="Arial"/>
              </w:rPr>
              <w:br/>
              <w:t>Die Entscheidung des lokalen Gremiums muss auf der Grundlage des für das städtebauliche Erneuerungsgebiet aufgestellten integrierten (städtebaulichen) Entwicklungskonzeptes erfolgen, d. h., die aus dem Verfügungsfonds finanzierten Maßnahmen müssen aus dem integrierten (städtebaulichen) Entwicklungskonzept abgeleitet werden können. Sie ergänzen gleichsam die im integrierten (städtebaulichen) Entwicklungskonzept festgelegten Maßnahmen.</w:t>
            </w:r>
            <w:r w:rsidRPr="00EE1FB5">
              <w:rPr>
                <w:rFonts w:ascii="Arial" w:hAnsi="Arial" w:cs="Arial"/>
              </w:rPr>
              <w:br/>
            </w:r>
          </w:p>
          <w:p w:rsidR="00DD2B83" w:rsidRPr="00EE1FB5" w:rsidRDefault="00DD2B83" w:rsidP="00DD2B83">
            <w:pPr>
              <w:pStyle w:val="Listenabsatz"/>
              <w:spacing w:line="360" w:lineRule="auto"/>
              <w:rPr>
                <w:rFonts w:ascii="Arial" w:hAnsi="Arial" w:cs="Arial"/>
              </w:rPr>
            </w:pPr>
          </w:p>
          <w:p w:rsidR="00DD2B83" w:rsidRPr="00EE1FB5" w:rsidRDefault="00DD2B83" w:rsidP="00DD2B83">
            <w:pPr>
              <w:pStyle w:val="Listenabsatz"/>
              <w:numPr>
                <w:ilvl w:val="0"/>
                <w:numId w:val="24"/>
              </w:numPr>
              <w:spacing w:line="360" w:lineRule="auto"/>
              <w:rPr>
                <w:rFonts w:ascii="Arial" w:hAnsi="Arial" w:cs="Arial"/>
              </w:rPr>
            </w:pPr>
            <w:r w:rsidRPr="00EE1FB5">
              <w:rPr>
                <w:rFonts w:ascii="Arial" w:hAnsi="Arial" w:cs="Arial"/>
              </w:rPr>
              <w:t>Stärkung der Beteiligung und Mitwirkung</w:t>
            </w:r>
            <w:r w:rsidRPr="00EE1FB5">
              <w:rPr>
                <w:rFonts w:ascii="Arial" w:hAnsi="Arial" w:cs="Arial"/>
              </w:rPr>
              <w:br/>
            </w:r>
            <w:r w:rsidRPr="00EE1FB5">
              <w:rPr>
                <w:rFonts w:ascii="Arial" w:hAnsi="Arial" w:cs="Arial"/>
              </w:rPr>
              <w:br/>
              <w:t>Entsprechend der Zielrichtung der Verfügungsfonds müssen die Maßnahmen so angelegt sein, dass die Beteiligung und Mitwirkung der Betroffenen gestärkt wird.</w:t>
            </w:r>
          </w:p>
          <w:p w:rsidR="00DD2B83" w:rsidRDefault="00DD2B83" w:rsidP="00DD2B83">
            <w:pPr>
              <w:pStyle w:val="Listenabsatz"/>
              <w:spacing w:line="360" w:lineRule="auto"/>
              <w:rPr>
                <w:rFonts w:ascii="Arial" w:hAnsi="Arial" w:cs="Arial"/>
              </w:rPr>
            </w:pPr>
          </w:p>
          <w:p w:rsidR="00DD2B83" w:rsidRPr="00EE1FB5" w:rsidRDefault="00DD2B83" w:rsidP="00DD2B83">
            <w:pPr>
              <w:pStyle w:val="Listenabsatz"/>
              <w:spacing w:line="360" w:lineRule="auto"/>
              <w:rPr>
                <w:rFonts w:ascii="Arial" w:hAnsi="Arial" w:cs="Arial"/>
              </w:rPr>
            </w:pPr>
          </w:p>
          <w:p w:rsidR="00DD2B83" w:rsidRPr="00EE1FB5" w:rsidRDefault="00DD2B83" w:rsidP="00DD2B83">
            <w:pPr>
              <w:pStyle w:val="Listenabsatz"/>
              <w:numPr>
                <w:ilvl w:val="0"/>
                <w:numId w:val="24"/>
              </w:numPr>
              <w:spacing w:line="360" w:lineRule="auto"/>
              <w:rPr>
                <w:rFonts w:ascii="Arial" w:hAnsi="Arial" w:cs="Arial"/>
              </w:rPr>
            </w:pPr>
            <w:r w:rsidRPr="00EE1FB5">
              <w:rPr>
                <w:rFonts w:ascii="Arial" w:hAnsi="Arial" w:cs="Arial"/>
              </w:rPr>
              <w:t>Beachtung der Maßnahmenart</w:t>
            </w:r>
            <w:r w:rsidRPr="00EE1FB5">
              <w:rPr>
                <w:rFonts w:ascii="Arial" w:hAnsi="Arial" w:cs="Arial"/>
              </w:rPr>
              <w:br/>
            </w:r>
            <w:r w:rsidRPr="00EE1FB5">
              <w:rPr>
                <w:rFonts w:ascii="Arial" w:hAnsi="Arial" w:cs="Arial"/>
              </w:rPr>
              <w:br/>
              <w:t>Die in den Verfügungsfonds eingebrachten Mittel der Städtebauförderung können für investive Maßnahmen sowie für investitionsvorbereitende und investitionsbegleitende Maßnahmen verwendet werden (Nr. 5.3.1 Absatz 5 Satz 3 R-StBauF). Im Programm „Soziale Stadt“ ist der Einsatz von Städtebauförderungsmitteln nicht auf die vorgenannten Maßnahmen</w:t>
            </w:r>
            <w:r w:rsidR="00266146">
              <w:rPr>
                <w:rFonts w:ascii="Arial" w:hAnsi="Arial" w:cs="Arial"/>
              </w:rPr>
              <w:t xml:space="preserve"> beschränkt. Hier können die</w:t>
            </w:r>
            <w:r w:rsidRPr="00EE1FB5">
              <w:rPr>
                <w:rFonts w:ascii="Arial" w:hAnsi="Arial" w:cs="Arial"/>
              </w:rPr>
              <w:t xml:space="preserve"> im Verfügun</w:t>
            </w:r>
            <w:r w:rsidR="00266146">
              <w:rPr>
                <w:rFonts w:ascii="Arial" w:hAnsi="Arial" w:cs="Arial"/>
              </w:rPr>
              <w:t>gsfonds bereitgestellten Mittel</w:t>
            </w:r>
            <w:r w:rsidRPr="00EE1FB5">
              <w:rPr>
                <w:rFonts w:ascii="Arial" w:hAnsi="Arial" w:cs="Arial"/>
              </w:rPr>
              <w:t xml:space="preserve"> der Städtebauförderung zusätzlich </w:t>
            </w:r>
            <w:r w:rsidR="00B53AF9">
              <w:rPr>
                <w:rFonts w:ascii="Arial" w:hAnsi="Arial" w:cs="Arial"/>
              </w:rPr>
              <w:t>gemäß § 171 e BauGB verwendet</w:t>
            </w:r>
            <w:r w:rsidRPr="00EE1FB5">
              <w:rPr>
                <w:rFonts w:ascii="Arial" w:hAnsi="Arial" w:cs="Arial"/>
              </w:rPr>
              <w:t xml:space="preserve"> werden (</w:t>
            </w:r>
            <w:r w:rsidR="00B01458">
              <w:rPr>
                <w:rFonts w:ascii="Arial" w:hAnsi="Arial" w:cs="Arial"/>
              </w:rPr>
              <w:t>Nr. 5.6.1 Absatz 2 Buchst. b), zweiter</w:t>
            </w:r>
            <w:r w:rsidRPr="00EE1FB5">
              <w:rPr>
                <w:rFonts w:ascii="Arial" w:hAnsi="Arial" w:cs="Arial"/>
              </w:rPr>
              <w:t xml:space="preserve"> Spiegelstrich</w:t>
            </w:r>
            <w:r w:rsidR="00172F50">
              <w:rPr>
                <w:rFonts w:ascii="Arial" w:hAnsi="Arial" w:cs="Arial"/>
              </w:rPr>
              <w:t>,</w:t>
            </w:r>
            <w:r w:rsidRPr="00EE1FB5">
              <w:rPr>
                <w:rFonts w:ascii="Arial" w:hAnsi="Arial" w:cs="Arial"/>
              </w:rPr>
              <w:t xml:space="preserve"> Satz 2</w:t>
            </w:r>
            <w:r w:rsidR="00353AC9">
              <w:rPr>
                <w:rFonts w:ascii="Arial" w:hAnsi="Arial" w:cs="Arial"/>
              </w:rPr>
              <w:t xml:space="preserve"> R-StBauF</w:t>
            </w:r>
            <w:r w:rsidRPr="00EE1FB5">
              <w:rPr>
                <w:rFonts w:ascii="Arial" w:hAnsi="Arial" w:cs="Arial"/>
              </w:rPr>
              <w:t xml:space="preserve">). </w:t>
            </w:r>
          </w:p>
          <w:p w:rsidR="00DD2B83" w:rsidRDefault="00DD2B83" w:rsidP="00DD2B83">
            <w:pPr>
              <w:spacing w:line="360" w:lineRule="auto"/>
              <w:rPr>
                <w:rFonts w:ascii="Arial" w:hAnsi="Arial" w:cs="Arial"/>
              </w:rPr>
            </w:pPr>
          </w:p>
          <w:p w:rsidR="00DD2B83" w:rsidRPr="00EE1FB5" w:rsidRDefault="00DD2B83" w:rsidP="00DD2B83">
            <w:pPr>
              <w:spacing w:line="360" w:lineRule="auto"/>
              <w:rPr>
                <w:rFonts w:ascii="Arial" w:hAnsi="Arial" w:cs="Arial"/>
              </w:rPr>
            </w:pPr>
          </w:p>
          <w:p w:rsidR="00DD2B83" w:rsidRPr="00EF77A6" w:rsidRDefault="00DD2B83" w:rsidP="00DD2B83">
            <w:pPr>
              <w:pStyle w:val="Listenabsatz"/>
              <w:numPr>
                <w:ilvl w:val="0"/>
                <w:numId w:val="24"/>
              </w:numPr>
              <w:spacing w:line="360" w:lineRule="auto"/>
              <w:rPr>
                <w:rFonts w:ascii="Arial" w:hAnsi="Arial" w:cs="Arial"/>
              </w:rPr>
            </w:pPr>
            <w:r w:rsidRPr="00EE1FB5">
              <w:rPr>
                <w:rFonts w:ascii="Arial" w:hAnsi="Arial" w:cs="Arial"/>
              </w:rPr>
              <w:t>Beachtung des Gebietsbezugs</w:t>
            </w:r>
            <w:r w:rsidRPr="00EE1FB5">
              <w:rPr>
                <w:rFonts w:ascii="Arial" w:hAnsi="Arial" w:cs="Arial"/>
              </w:rPr>
              <w:br/>
            </w:r>
            <w:r w:rsidRPr="00EE1FB5">
              <w:rPr>
                <w:rFonts w:ascii="Arial" w:hAnsi="Arial" w:cs="Arial"/>
              </w:rPr>
              <w:br/>
              <w:t>Städtebauliche Erneuerungsmaßnahmen sind gebietsbezogen.</w:t>
            </w:r>
            <w:r w:rsidRPr="00EE1FB5">
              <w:rPr>
                <w:rFonts w:ascii="Arial" w:hAnsi="Arial" w:cs="Arial"/>
                <w:i/>
              </w:rPr>
              <w:t xml:space="preserve"> </w:t>
            </w:r>
            <w:r w:rsidRPr="00EE1FB5">
              <w:rPr>
                <w:rFonts w:ascii="Arial" w:hAnsi="Arial" w:cs="Arial"/>
              </w:rPr>
              <w:t xml:space="preserve">Durch den Gebietsbezug ist gewährleistet, dass die öffentlichen Mittel konzentriert dort eingesetzt werden, wo städtebauliche Missstände bzw. Funktionsverluste festgestellt worden sind, so dass eine qualitative Aufwertung des Gebietes erreicht werden kann. </w:t>
            </w:r>
            <w:r w:rsidRPr="00EE1FB5">
              <w:rPr>
                <w:rFonts w:ascii="Arial" w:hAnsi="Arial" w:cs="Arial"/>
              </w:rPr>
              <w:br/>
            </w:r>
            <w:r>
              <w:rPr>
                <w:rFonts w:ascii="Arial" w:hAnsi="Arial" w:cs="Arial"/>
                <w:color w:val="FF0000"/>
              </w:rPr>
              <w:br/>
            </w:r>
            <w:r w:rsidRPr="00EE1FB5">
              <w:rPr>
                <w:rFonts w:ascii="Arial" w:hAnsi="Arial" w:cs="Arial"/>
                <w:color w:val="FF0000"/>
              </w:rPr>
              <w:br/>
            </w:r>
            <w:r w:rsidRPr="00EF77A6">
              <w:rPr>
                <w:rFonts w:ascii="Arial" w:hAnsi="Arial" w:cs="Arial"/>
              </w:rPr>
              <w:t>Für den Verfügungsfonds bedeutet das, dass die Maßnahmen im städtebaulichen Erneuerungsgebiet durchgeführt werden müssen und die Bewohnerinnen und Bewohner dieses Gebietes von ihnen profitieren müssen.</w:t>
            </w:r>
          </w:p>
          <w:p w:rsidR="00DD2B83" w:rsidRDefault="00DD2B83" w:rsidP="00DD2B83">
            <w:pPr>
              <w:pStyle w:val="Listenabsatz"/>
              <w:rPr>
                <w:rFonts w:ascii="Arial" w:hAnsi="Arial" w:cs="Arial"/>
              </w:rPr>
            </w:pPr>
            <w:r>
              <w:rPr>
                <w:rFonts w:ascii="Arial" w:hAnsi="Arial" w:cs="Arial"/>
              </w:rPr>
              <w:br/>
            </w:r>
          </w:p>
          <w:p w:rsidR="00DD2B83" w:rsidRPr="00EE1FB5" w:rsidRDefault="00DD2B83" w:rsidP="00DD2B83">
            <w:pPr>
              <w:pStyle w:val="Listenabsatz"/>
              <w:rPr>
                <w:rFonts w:ascii="Arial" w:hAnsi="Arial" w:cs="Arial"/>
              </w:rPr>
            </w:pPr>
          </w:p>
          <w:p w:rsidR="00DD2B83" w:rsidRPr="00EF77A6" w:rsidRDefault="00DD2B83" w:rsidP="00DD2B83">
            <w:pPr>
              <w:pStyle w:val="Listenabsatz"/>
              <w:numPr>
                <w:ilvl w:val="0"/>
                <w:numId w:val="24"/>
              </w:numPr>
              <w:spacing w:line="360" w:lineRule="auto"/>
              <w:rPr>
                <w:rFonts w:ascii="Arial" w:hAnsi="Arial" w:cs="Arial"/>
              </w:rPr>
            </w:pPr>
            <w:r w:rsidRPr="00EE1FB5">
              <w:rPr>
                <w:rFonts w:ascii="Arial" w:hAnsi="Arial" w:cs="Arial"/>
              </w:rPr>
              <w:t>Beachtung des Grundsatzes der Subsidiarität</w:t>
            </w:r>
            <w:r w:rsidRPr="00EE1FB5">
              <w:rPr>
                <w:rFonts w:ascii="Arial" w:hAnsi="Arial" w:cs="Arial"/>
              </w:rPr>
              <w:br/>
            </w:r>
            <w:r w:rsidRPr="00EE1FB5">
              <w:rPr>
                <w:rFonts w:ascii="Arial" w:hAnsi="Arial" w:cs="Arial"/>
              </w:rPr>
              <w:br/>
              <w:t xml:space="preserve">Eine Förderung mit Mitteln der Städtebauförderung setzt voraus, dass die Ausgaben nicht anderweitig, d. h. von anderen öffentlichen Stellen, finanziert werden können. Wenn in einem Bereich öffentliche Hilfen gewährt werden, ist kein Raum für den Einsatz von Mitteln der Städtebauförderung. Dies gilt auch dann, wenn im konkreten Einzelfall die Anspruchs-/ Zulassungsvoraussetzungen o. ä. nicht erfüllt sein sollten. </w:t>
            </w:r>
            <w:r w:rsidRPr="00EF77A6">
              <w:rPr>
                <w:rFonts w:ascii="Arial" w:hAnsi="Arial" w:cs="Arial"/>
              </w:rPr>
              <w:t>Ausnahmen gelten nur in den in Nummer 5.4.4 R-StBauF genannten Fällen.</w:t>
            </w:r>
          </w:p>
          <w:p w:rsidR="00DD2B83" w:rsidRDefault="00DD2B83" w:rsidP="00DD2B83">
            <w:pPr>
              <w:spacing w:line="360" w:lineRule="auto"/>
              <w:rPr>
                <w:rFonts w:ascii="Arial" w:hAnsi="Arial" w:cs="Arial"/>
              </w:rPr>
            </w:pPr>
          </w:p>
          <w:p w:rsidR="00DD2B83" w:rsidRPr="00EF77A6" w:rsidRDefault="00DD2B83" w:rsidP="00DD2B83">
            <w:pPr>
              <w:spacing w:line="360" w:lineRule="auto"/>
              <w:rPr>
                <w:rFonts w:ascii="Arial" w:hAnsi="Arial" w:cs="Arial"/>
              </w:rPr>
            </w:pPr>
          </w:p>
          <w:p w:rsidR="00DD2B83" w:rsidRPr="00EF77A6" w:rsidRDefault="00DD2B83" w:rsidP="00DD2B83">
            <w:pPr>
              <w:pStyle w:val="Listenabsatz"/>
              <w:numPr>
                <w:ilvl w:val="0"/>
                <w:numId w:val="24"/>
              </w:numPr>
              <w:spacing w:line="360" w:lineRule="auto"/>
              <w:rPr>
                <w:rFonts w:ascii="Arial" w:hAnsi="Arial" w:cs="Arial"/>
              </w:rPr>
            </w:pPr>
            <w:r w:rsidRPr="00EF77A6">
              <w:rPr>
                <w:rFonts w:ascii="Arial" w:hAnsi="Arial" w:cs="Arial"/>
              </w:rPr>
              <w:t>Förderfähigkeit ausschließlich unrentierlicher Kosten/ Ausgaben</w:t>
            </w:r>
            <w:r w:rsidRPr="00EF77A6">
              <w:rPr>
                <w:rFonts w:ascii="Arial" w:hAnsi="Arial" w:cs="Arial"/>
              </w:rPr>
              <w:br/>
            </w:r>
            <w:r w:rsidRPr="00EF77A6">
              <w:rPr>
                <w:rFonts w:ascii="Arial" w:hAnsi="Arial" w:cs="Arial"/>
              </w:rPr>
              <w:br/>
              <w:t>In der Städtebauförderung sind nur die sogenannten unrentierlichen Kosten/ Ausgaben förderungsfähig. Dementsprechend können auch aus dem Verfügungsfonds Mittel der Städtebauförderung nur für unrentierliche Kosten/ Ausgaben eingesetzt werden. Das sind die durch Erträge/ Einnahmen oder auf sonstige Weise nicht gedeckten Kosten/ Ausgaben.</w:t>
            </w:r>
          </w:p>
          <w:p w:rsidR="00DD2B83" w:rsidRPr="00EF77A6" w:rsidRDefault="00DD2B83" w:rsidP="00DD2B83">
            <w:pPr>
              <w:pStyle w:val="Listenabsatz"/>
              <w:rPr>
                <w:rFonts w:ascii="Arial" w:hAnsi="Arial" w:cs="Arial"/>
              </w:rPr>
            </w:pPr>
          </w:p>
          <w:p w:rsidR="00DD2B83" w:rsidRDefault="00DD2B83" w:rsidP="00DD2B83">
            <w:pPr>
              <w:pStyle w:val="Listenabsatz"/>
              <w:rPr>
                <w:rFonts w:ascii="Arial" w:hAnsi="Arial" w:cs="Arial"/>
              </w:rPr>
            </w:pPr>
            <w:r>
              <w:rPr>
                <w:rFonts w:ascii="Arial" w:hAnsi="Arial" w:cs="Arial"/>
              </w:rPr>
              <w:br/>
            </w:r>
          </w:p>
          <w:p w:rsidR="00DD2B83" w:rsidRPr="00EF77A6" w:rsidRDefault="00DD2B83" w:rsidP="00DD2B83">
            <w:pPr>
              <w:pStyle w:val="Listenabsatz"/>
              <w:rPr>
                <w:rFonts w:ascii="Arial" w:hAnsi="Arial" w:cs="Arial"/>
              </w:rPr>
            </w:pPr>
          </w:p>
          <w:p w:rsidR="00DD2B83" w:rsidRPr="00EF77A6" w:rsidRDefault="00DD2B83" w:rsidP="00DD2B83">
            <w:pPr>
              <w:pStyle w:val="Listenabsatz"/>
              <w:numPr>
                <w:ilvl w:val="0"/>
                <w:numId w:val="24"/>
              </w:numPr>
              <w:spacing w:line="360" w:lineRule="auto"/>
              <w:rPr>
                <w:rFonts w:ascii="Arial" w:hAnsi="Arial" w:cs="Arial"/>
                <w:b/>
              </w:rPr>
            </w:pPr>
            <w:r w:rsidRPr="00EF77A6">
              <w:rPr>
                <w:rFonts w:ascii="Arial" w:hAnsi="Arial" w:cs="Arial"/>
              </w:rPr>
              <w:t>Beachtung der vergaberechtlichen Vorschriften</w:t>
            </w:r>
            <w:r w:rsidRPr="00EF77A6">
              <w:rPr>
                <w:rFonts w:ascii="Arial" w:hAnsi="Arial" w:cs="Arial"/>
              </w:rPr>
              <w:br/>
            </w:r>
            <w:r w:rsidRPr="00EF77A6">
              <w:rPr>
                <w:rFonts w:ascii="Arial" w:hAnsi="Arial" w:cs="Arial"/>
              </w:rPr>
              <w:br/>
              <w:t xml:space="preserve">Die vergaberechtlichen Vorschriften sind zu beachten. </w:t>
            </w:r>
          </w:p>
          <w:p w:rsidR="00DD2B83" w:rsidRDefault="00DD2B83" w:rsidP="00DD2B83">
            <w:pPr>
              <w:pStyle w:val="Listenabsatz"/>
              <w:rPr>
                <w:rFonts w:ascii="Arial" w:hAnsi="Arial" w:cs="Arial"/>
                <w:color w:val="FF0000"/>
              </w:rPr>
            </w:pPr>
          </w:p>
          <w:p w:rsidR="00DD2B83" w:rsidRPr="00EE1FB5" w:rsidRDefault="00DD2B83" w:rsidP="00DD2B83">
            <w:pPr>
              <w:pStyle w:val="Listenabsatz"/>
              <w:rPr>
                <w:rFonts w:ascii="Arial" w:hAnsi="Arial" w:cs="Arial"/>
                <w:color w:val="FF0000"/>
              </w:rPr>
            </w:pPr>
          </w:p>
          <w:p w:rsidR="00DD2B83" w:rsidRPr="00EF77A6" w:rsidRDefault="00266146" w:rsidP="00DD2B83">
            <w:pPr>
              <w:pStyle w:val="Listenabsatz"/>
              <w:numPr>
                <w:ilvl w:val="0"/>
                <w:numId w:val="24"/>
              </w:numPr>
              <w:spacing w:line="360" w:lineRule="auto"/>
              <w:rPr>
                <w:rFonts w:ascii="Arial" w:hAnsi="Arial" w:cs="Arial"/>
                <w:b/>
              </w:rPr>
            </w:pPr>
            <w:r>
              <w:rPr>
                <w:rFonts w:ascii="Arial" w:hAnsi="Arial" w:cs="Arial"/>
              </w:rPr>
              <w:t>k</w:t>
            </w:r>
            <w:r w:rsidR="00DD2B83" w:rsidRPr="00EF77A6">
              <w:rPr>
                <w:rFonts w:ascii="Arial" w:hAnsi="Arial" w:cs="Arial"/>
              </w:rPr>
              <w:t>eine Folgekosten</w:t>
            </w:r>
            <w:r w:rsidR="00DD2B83" w:rsidRPr="00EF77A6">
              <w:rPr>
                <w:rFonts w:ascii="Arial" w:hAnsi="Arial" w:cs="Arial"/>
              </w:rPr>
              <w:br/>
            </w:r>
          </w:p>
          <w:p w:rsidR="00DD2B83" w:rsidRDefault="00DD2B83" w:rsidP="00DD2B83">
            <w:pPr>
              <w:pStyle w:val="Listenabsatz"/>
              <w:spacing w:line="360" w:lineRule="auto"/>
              <w:rPr>
                <w:rFonts w:ascii="Arial" w:hAnsi="Arial" w:cs="Arial"/>
              </w:rPr>
            </w:pPr>
            <w:r w:rsidRPr="00EF77A6">
              <w:rPr>
                <w:rFonts w:ascii="Arial" w:hAnsi="Arial" w:cs="Arial"/>
              </w:rPr>
              <w:t>Folgekosten sind im Rahmen der Städtebauförderung nicht zuwendungsfähig, so dass aus dem Verfügungsfonds keine Mittel der Städtebauförderung für Folgekosten eingesetzt werden können. Die Maßnahmen müss</w:t>
            </w:r>
            <w:r w:rsidR="001556F9">
              <w:rPr>
                <w:rFonts w:ascii="Arial" w:hAnsi="Arial" w:cs="Arial"/>
              </w:rPr>
              <w:t>en in sich abgeschlossen sein.</w:t>
            </w:r>
            <w:r w:rsidR="001556F9">
              <w:rPr>
                <w:rFonts w:ascii="Arial" w:hAnsi="Arial" w:cs="Arial"/>
              </w:rPr>
              <w:br/>
            </w:r>
          </w:p>
          <w:p w:rsidR="00DD2B83" w:rsidRDefault="00DD2B83" w:rsidP="00DD2B83">
            <w:pPr>
              <w:pStyle w:val="Listenabsatz"/>
              <w:spacing w:line="360" w:lineRule="auto"/>
              <w:rPr>
                <w:rFonts w:ascii="Arial" w:hAnsi="Arial" w:cs="Arial"/>
              </w:rPr>
            </w:pPr>
          </w:p>
          <w:p w:rsidR="00454F13" w:rsidRDefault="00454F13" w:rsidP="00DD2B83">
            <w:pPr>
              <w:pStyle w:val="Listenabsatz"/>
              <w:spacing w:line="360" w:lineRule="auto"/>
              <w:rPr>
                <w:rFonts w:ascii="Arial" w:hAnsi="Arial" w:cs="Arial"/>
              </w:rPr>
            </w:pPr>
          </w:p>
          <w:p w:rsidR="00454F13" w:rsidRPr="00EE1FB5" w:rsidRDefault="00454F13" w:rsidP="00DD2B83">
            <w:pPr>
              <w:pStyle w:val="Listenabsatz"/>
              <w:spacing w:line="360" w:lineRule="auto"/>
              <w:rPr>
                <w:rFonts w:ascii="Arial" w:hAnsi="Arial" w:cs="Arial"/>
              </w:rPr>
            </w:pPr>
          </w:p>
        </w:tc>
      </w:tr>
      <w:tr w:rsidR="00DD2B83" w:rsidRPr="00063298" w:rsidTr="004310B0">
        <w:tc>
          <w:tcPr>
            <w:tcW w:w="568" w:type="dxa"/>
            <w:shd w:val="clear" w:color="auto" w:fill="F2F2F2" w:themeFill="background1" w:themeFillShade="F2"/>
          </w:tcPr>
          <w:p w:rsidR="00DD2B83" w:rsidRPr="00063298" w:rsidRDefault="00DD2B83" w:rsidP="00DD2B83">
            <w:pPr>
              <w:spacing w:line="360" w:lineRule="auto"/>
              <w:rPr>
                <w:rFonts w:ascii="Arial" w:hAnsi="Arial" w:cs="Arial"/>
                <w:color w:val="000000" w:themeColor="text1"/>
              </w:rPr>
            </w:pPr>
            <w:r>
              <w:rPr>
                <w:rFonts w:ascii="Arial" w:hAnsi="Arial" w:cs="Arial"/>
                <w:color w:val="000000" w:themeColor="text1"/>
              </w:rPr>
              <w:t>12.</w:t>
            </w:r>
          </w:p>
        </w:tc>
        <w:tc>
          <w:tcPr>
            <w:tcW w:w="3402" w:type="dxa"/>
            <w:shd w:val="clear" w:color="auto" w:fill="F2F2F2" w:themeFill="background1" w:themeFillShade="F2"/>
          </w:tcPr>
          <w:p w:rsidR="00DD2B83" w:rsidRPr="00EE1FB5" w:rsidRDefault="00DD2B83" w:rsidP="00DD2B83">
            <w:pPr>
              <w:spacing w:line="360" w:lineRule="auto"/>
              <w:rPr>
                <w:rFonts w:ascii="Arial" w:hAnsi="Arial" w:cs="Arial"/>
                <w:b/>
              </w:rPr>
            </w:pPr>
            <w:r w:rsidRPr="00EE1FB5">
              <w:rPr>
                <w:rFonts w:ascii="Arial" w:hAnsi="Arial" w:cs="Arial"/>
              </w:rPr>
              <w:t>Müssen die in den Verfügungsfonds eingebrachten Mittel der Städtebauförderung so eingesetzt werden, dass alle drei der in Nummer 5.3.1 Absatz 5 Satz 3 R-StBauF genannten Maßnahme</w:t>
            </w:r>
            <w:r>
              <w:rPr>
                <w:rFonts w:ascii="Arial" w:hAnsi="Arial" w:cs="Arial"/>
              </w:rPr>
              <w:t>n</w:t>
            </w:r>
            <w:r w:rsidRPr="00EE1FB5">
              <w:rPr>
                <w:rFonts w:ascii="Arial" w:hAnsi="Arial" w:cs="Arial"/>
              </w:rPr>
              <w:t>arten (investiv, investitionsvorbereitend, investitionsb</w:t>
            </w:r>
            <w:r>
              <w:rPr>
                <w:rFonts w:ascii="Arial" w:hAnsi="Arial" w:cs="Arial"/>
              </w:rPr>
              <w:t>egleitend) berücksichtigt sind?</w:t>
            </w:r>
          </w:p>
        </w:tc>
        <w:tc>
          <w:tcPr>
            <w:tcW w:w="5811" w:type="dxa"/>
          </w:tcPr>
          <w:p w:rsidR="00DD2B83" w:rsidRDefault="00DD2B83" w:rsidP="00DD2B83">
            <w:pPr>
              <w:spacing w:line="360" w:lineRule="auto"/>
              <w:rPr>
                <w:rFonts w:ascii="Arial" w:hAnsi="Arial" w:cs="Arial"/>
                <w:b/>
                <w:color w:val="000000" w:themeColor="text1"/>
              </w:rPr>
            </w:pPr>
            <w:r w:rsidRPr="00EE1FB5">
              <w:rPr>
                <w:rFonts w:ascii="Arial" w:hAnsi="Arial" w:cs="Arial"/>
              </w:rPr>
              <w:t>Das lokale Gremium ist in seiner Entscheidung frei, ob es die in den Verfügungsfonds eingestellten Mittel der Städtebauförderung</w:t>
            </w:r>
            <w:r w:rsidR="00431D25">
              <w:rPr>
                <w:rFonts w:ascii="Arial" w:hAnsi="Arial" w:cs="Arial"/>
              </w:rPr>
              <w:t xml:space="preserve"> (siehe hierzu Nummer 2)</w:t>
            </w:r>
            <w:r w:rsidRPr="00EE1FB5">
              <w:rPr>
                <w:rFonts w:ascii="Arial" w:hAnsi="Arial" w:cs="Arial"/>
              </w:rPr>
              <w:t xml:space="preserve"> für alle drei der in Nummer 5.3.1 Absatz 5 Satz 3 R-StBauF genannten Maßnahme</w:t>
            </w:r>
            <w:r>
              <w:rPr>
                <w:rFonts w:ascii="Arial" w:hAnsi="Arial" w:cs="Arial"/>
              </w:rPr>
              <w:t>n</w:t>
            </w:r>
            <w:r w:rsidRPr="00EE1FB5">
              <w:rPr>
                <w:rFonts w:ascii="Arial" w:hAnsi="Arial" w:cs="Arial"/>
              </w:rPr>
              <w:t>arten (investiv, investitionsvorbereitend, investitionsbegleitend) einsetzt oder nur für eine o</w:t>
            </w:r>
            <w:r>
              <w:rPr>
                <w:rFonts w:ascii="Arial" w:hAnsi="Arial" w:cs="Arial"/>
              </w:rPr>
              <w:t>der zwei dieser Maßnahmenarten.</w:t>
            </w:r>
            <w:r>
              <w:rPr>
                <w:rFonts w:ascii="Arial" w:hAnsi="Arial" w:cs="Arial"/>
              </w:rPr>
              <w:br/>
            </w:r>
            <w:r w:rsidRPr="00EE1FB5">
              <w:rPr>
                <w:rFonts w:ascii="Arial" w:hAnsi="Arial" w:cs="Arial"/>
              </w:rPr>
              <w:br/>
            </w:r>
          </w:p>
          <w:p w:rsidR="00DD2B83" w:rsidRDefault="00DD2B83" w:rsidP="00DD2B83">
            <w:pPr>
              <w:spacing w:line="360" w:lineRule="auto"/>
              <w:rPr>
                <w:rFonts w:ascii="Arial" w:hAnsi="Arial" w:cs="Arial"/>
                <w:b/>
                <w:color w:val="000000" w:themeColor="text1"/>
              </w:rPr>
            </w:pPr>
          </w:p>
          <w:p w:rsidR="00431D25" w:rsidRDefault="00431D25" w:rsidP="00DD2B83">
            <w:pPr>
              <w:spacing w:line="360" w:lineRule="auto"/>
              <w:rPr>
                <w:rFonts w:ascii="Arial" w:hAnsi="Arial" w:cs="Arial"/>
                <w:b/>
                <w:color w:val="000000" w:themeColor="text1"/>
              </w:rPr>
            </w:pPr>
          </w:p>
          <w:p w:rsidR="00431D25" w:rsidRDefault="00431D25" w:rsidP="00DD2B83">
            <w:pPr>
              <w:spacing w:line="360" w:lineRule="auto"/>
              <w:rPr>
                <w:rFonts w:ascii="Arial" w:hAnsi="Arial" w:cs="Arial"/>
                <w:b/>
                <w:color w:val="000000" w:themeColor="text1"/>
              </w:rPr>
            </w:pPr>
          </w:p>
          <w:p w:rsidR="00431D25" w:rsidRDefault="00431D25" w:rsidP="00DD2B83">
            <w:pPr>
              <w:spacing w:line="360" w:lineRule="auto"/>
              <w:rPr>
                <w:rFonts w:ascii="Arial" w:hAnsi="Arial" w:cs="Arial"/>
                <w:b/>
                <w:color w:val="000000" w:themeColor="text1"/>
              </w:rPr>
            </w:pPr>
          </w:p>
          <w:p w:rsidR="00DD2B83" w:rsidRPr="00EE1FB5" w:rsidRDefault="00DD2B83" w:rsidP="00DD2B83">
            <w:pPr>
              <w:spacing w:line="360" w:lineRule="auto"/>
              <w:rPr>
                <w:rFonts w:ascii="Arial" w:hAnsi="Arial" w:cs="Arial"/>
                <w:b/>
                <w:color w:val="000000" w:themeColor="text1"/>
              </w:rPr>
            </w:pPr>
          </w:p>
        </w:tc>
      </w:tr>
      <w:tr w:rsidR="00DD2B83" w:rsidRPr="00063298" w:rsidTr="004310B0">
        <w:tc>
          <w:tcPr>
            <w:tcW w:w="568" w:type="dxa"/>
            <w:shd w:val="clear" w:color="auto" w:fill="F2F2F2" w:themeFill="background1" w:themeFillShade="F2"/>
          </w:tcPr>
          <w:p w:rsidR="00DD2B83" w:rsidRPr="00063298" w:rsidRDefault="00DD2B83" w:rsidP="00DD2B83">
            <w:pPr>
              <w:spacing w:line="360" w:lineRule="auto"/>
              <w:rPr>
                <w:rFonts w:ascii="Arial" w:hAnsi="Arial" w:cs="Arial"/>
                <w:color w:val="000000" w:themeColor="text1"/>
              </w:rPr>
            </w:pPr>
            <w:r>
              <w:rPr>
                <w:rFonts w:ascii="Arial" w:hAnsi="Arial" w:cs="Arial"/>
                <w:color w:val="000000" w:themeColor="text1"/>
              </w:rPr>
              <w:t>13.</w:t>
            </w:r>
          </w:p>
        </w:tc>
        <w:tc>
          <w:tcPr>
            <w:tcW w:w="3402" w:type="dxa"/>
            <w:shd w:val="clear" w:color="auto" w:fill="F2F2F2" w:themeFill="background1" w:themeFillShade="F2"/>
          </w:tcPr>
          <w:p w:rsidR="00DD2B83" w:rsidRPr="00EE1FB5" w:rsidRDefault="00DD2B83" w:rsidP="00DD2B83">
            <w:pPr>
              <w:spacing w:line="360" w:lineRule="auto"/>
              <w:rPr>
                <w:rFonts w:ascii="Arial" w:hAnsi="Arial" w:cs="Arial"/>
                <w:b/>
              </w:rPr>
            </w:pPr>
            <w:r w:rsidRPr="00EE1FB5">
              <w:rPr>
                <w:rFonts w:ascii="Arial" w:hAnsi="Arial" w:cs="Arial"/>
              </w:rPr>
              <w:t>Wie werden die Begriffe „investiv“, „investitionsvorbereitend“ und „investitionsbegleitend“ definiert?</w:t>
            </w:r>
            <w:r w:rsidRPr="00EE1FB5">
              <w:rPr>
                <w:rFonts w:ascii="Arial" w:hAnsi="Arial" w:cs="Arial"/>
              </w:rPr>
              <w:br/>
            </w:r>
          </w:p>
        </w:tc>
        <w:tc>
          <w:tcPr>
            <w:tcW w:w="5811" w:type="dxa"/>
          </w:tcPr>
          <w:p w:rsidR="00DD2B83" w:rsidRDefault="00DD2B83" w:rsidP="00DD2B83">
            <w:pPr>
              <w:spacing w:line="360" w:lineRule="auto"/>
              <w:rPr>
                <w:rFonts w:ascii="Arial" w:hAnsi="Arial" w:cs="Arial"/>
                <w:color w:val="00B050"/>
              </w:rPr>
            </w:pPr>
            <w:r w:rsidRPr="00EF77A6">
              <w:rPr>
                <w:rFonts w:ascii="Arial" w:hAnsi="Arial" w:cs="Arial"/>
              </w:rPr>
              <w:t xml:space="preserve">Investiv sind Maßnahmen, aufgrund derer längerfristig ein Wert im städtebaulichen Erneuerungsgebiet verbleibt. Typische investive Maßnahmen sind Sachinvestitionen in Bezug auf ein Gebäude oder ein Grundstück, </w:t>
            </w:r>
            <w:r w:rsidRPr="00266D75">
              <w:rPr>
                <w:rFonts w:ascii="Arial" w:hAnsi="Arial" w:cs="Arial"/>
              </w:rPr>
              <w:t>zum Beispiel die Anschaffung und das Aufstellen von Abfallbehältern, Fahrradständern oder Spielgeräten, aber beispielsweise auch Beschilderungen.</w:t>
            </w:r>
            <w:r w:rsidRPr="00266D75">
              <w:rPr>
                <w:rFonts w:ascii="Arial" w:hAnsi="Arial" w:cs="Arial"/>
              </w:rPr>
              <w:br/>
            </w:r>
          </w:p>
          <w:p w:rsidR="00DD2B83" w:rsidRDefault="00DD2B83" w:rsidP="00DD2B83">
            <w:pPr>
              <w:spacing w:line="360" w:lineRule="auto"/>
              <w:rPr>
                <w:rFonts w:ascii="Arial" w:hAnsi="Arial" w:cs="Arial"/>
                <w:b/>
                <w:color w:val="000000" w:themeColor="text1"/>
              </w:rPr>
            </w:pPr>
            <w:r w:rsidRPr="00EE1FB5">
              <w:rPr>
                <w:rFonts w:ascii="Arial" w:hAnsi="Arial" w:cs="Arial"/>
              </w:rPr>
              <w:t>Die Bedeutung der Begriffe „investitionsvorbereitend“ und „investitionsbegleitend“ ergibt sich aus dem Wortlaut. Investitionsvorbereitend sind Maßnahmen, die der Vorbereitung einer</w:t>
            </w:r>
            <w:r w:rsidRPr="00EE1FB5">
              <w:rPr>
                <w:rFonts w:ascii="Arial" w:hAnsi="Arial" w:cs="Arial"/>
                <w:color w:val="FF0000"/>
              </w:rPr>
              <w:t xml:space="preserve"> </w:t>
            </w:r>
            <w:r w:rsidRPr="00EF77A6">
              <w:rPr>
                <w:rFonts w:ascii="Arial" w:hAnsi="Arial" w:cs="Arial"/>
              </w:rPr>
              <w:t xml:space="preserve">ggf. auch späteren </w:t>
            </w:r>
            <w:r w:rsidR="00454F13">
              <w:rPr>
                <w:rFonts w:ascii="Arial" w:hAnsi="Arial" w:cs="Arial"/>
              </w:rPr>
              <w:t xml:space="preserve">Investition dienen, zum Beispiel </w:t>
            </w:r>
            <w:r w:rsidRPr="00EE1FB5">
              <w:rPr>
                <w:rFonts w:ascii="Arial" w:hAnsi="Arial" w:cs="Arial"/>
              </w:rPr>
              <w:t>die Erarbeitung erforderlicher Analysen und Konzepte. Investitionsbegleitend sind Maßnahmen, die im sachlichen und zeitlichen Zusammenhang mit einer In</w:t>
            </w:r>
            <w:r w:rsidR="00454F13">
              <w:rPr>
                <w:rFonts w:ascii="Arial" w:hAnsi="Arial" w:cs="Arial"/>
              </w:rPr>
              <w:t>vestition erfolgen, beispielsweise</w:t>
            </w:r>
            <w:r w:rsidRPr="00EE1FB5">
              <w:rPr>
                <w:rFonts w:ascii="Arial" w:hAnsi="Arial" w:cs="Arial"/>
              </w:rPr>
              <w:t xml:space="preserve"> ein Baustellenmanagement im Zuge einer Erschließungsmaßnahme.</w:t>
            </w:r>
            <w:r w:rsidRPr="00EE1FB5">
              <w:rPr>
                <w:rFonts w:ascii="Arial" w:hAnsi="Arial" w:cs="Arial"/>
              </w:rPr>
              <w:br/>
            </w:r>
            <w:r w:rsidRPr="00EE1FB5">
              <w:rPr>
                <w:rFonts w:ascii="Arial" w:hAnsi="Arial" w:cs="Arial"/>
                <w:color w:val="FF0000"/>
              </w:rPr>
              <w:br/>
            </w:r>
            <w:r w:rsidRPr="00EF77A6">
              <w:rPr>
                <w:rFonts w:ascii="Arial" w:hAnsi="Arial" w:cs="Arial"/>
              </w:rPr>
              <w:t>Es ist dabei keine Voraussetzung, dass die Investitionen, auf die sich die investitionsvorbereitenden oder –begleitenden Maßnahmen beziehen, mit Mitteln der Städtebauförderung ganz oder anteilig finanziert werden. Die Investitionen müssen jedoch – ob aus Mitteln der Städtebauförderung (einschließlich Verfügungsfonds) oder anderen Mitteln finanziert – aus dem integrierten (städtebaulichen) Entwicklungskonzept ableitbar sein</w:t>
            </w:r>
            <w:r w:rsidRPr="00EE1FB5">
              <w:rPr>
                <w:rFonts w:ascii="Arial" w:hAnsi="Arial" w:cs="Arial"/>
                <w:color w:val="FF0000"/>
              </w:rPr>
              <w:t xml:space="preserve">. </w:t>
            </w:r>
            <w:r w:rsidRPr="00EE1FB5">
              <w:rPr>
                <w:rFonts w:ascii="Arial" w:hAnsi="Arial" w:cs="Arial"/>
                <w:color w:val="FF0000"/>
              </w:rPr>
              <w:br/>
            </w:r>
          </w:p>
          <w:p w:rsidR="00DD2B83" w:rsidRDefault="00DD2B83" w:rsidP="00DD2B83">
            <w:pPr>
              <w:spacing w:line="360" w:lineRule="auto"/>
              <w:rPr>
                <w:rFonts w:ascii="Arial" w:hAnsi="Arial" w:cs="Arial"/>
                <w:b/>
                <w:color w:val="000000" w:themeColor="text1"/>
              </w:rPr>
            </w:pPr>
          </w:p>
          <w:p w:rsidR="00DD2B83" w:rsidRDefault="00DD2B83" w:rsidP="00DD2B83">
            <w:pPr>
              <w:spacing w:line="360" w:lineRule="auto"/>
              <w:rPr>
                <w:rFonts w:ascii="Arial" w:hAnsi="Arial" w:cs="Arial"/>
                <w:b/>
                <w:color w:val="000000" w:themeColor="text1"/>
              </w:rPr>
            </w:pPr>
          </w:p>
          <w:p w:rsidR="001556F9" w:rsidRDefault="001556F9" w:rsidP="00DD2B83">
            <w:pPr>
              <w:spacing w:line="360" w:lineRule="auto"/>
              <w:rPr>
                <w:rFonts w:ascii="Arial" w:hAnsi="Arial" w:cs="Arial"/>
                <w:b/>
                <w:color w:val="000000" w:themeColor="text1"/>
              </w:rPr>
            </w:pPr>
          </w:p>
          <w:p w:rsidR="001556F9" w:rsidRDefault="001556F9" w:rsidP="00DD2B83">
            <w:pPr>
              <w:spacing w:line="360" w:lineRule="auto"/>
              <w:rPr>
                <w:rFonts w:ascii="Arial" w:hAnsi="Arial" w:cs="Arial"/>
                <w:b/>
                <w:color w:val="000000" w:themeColor="text1"/>
              </w:rPr>
            </w:pPr>
          </w:p>
          <w:p w:rsidR="001556F9" w:rsidRDefault="001556F9" w:rsidP="00DD2B83">
            <w:pPr>
              <w:spacing w:line="360" w:lineRule="auto"/>
              <w:rPr>
                <w:rFonts w:ascii="Arial" w:hAnsi="Arial" w:cs="Arial"/>
                <w:b/>
                <w:color w:val="000000" w:themeColor="text1"/>
              </w:rPr>
            </w:pPr>
          </w:p>
          <w:p w:rsidR="001556F9" w:rsidRDefault="001556F9" w:rsidP="00DD2B83">
            <w:pPr>
              <w:spacing w:line="360" w:lineRule="auto"/>
              <w:rPr>
                <w:rFonts w:ascii="Arial" w:hAnsi="Arial" w:cs="Arial"/>
                <w:b/>
                <w:color w:val="000000" w:themeColor="text1"/>
              </w:rPr>
            </w:pPr>
          </w:p>
          <w:p w:rsidR="001556F9" w:rsidRDefault="001556F9" w:rsidP="00DD2B83">
            <w:pPr>
              <w:spacing w:line="360" w:lineRule="auto"/>
              <w:rPr>
                <w:rFonts w:ascii="Arial" w:hAnsi="Arial" w:cs="Arial"/>
                <w:b/>
                <w:color w:val="000000" w:themeColor="text1"/>
              </w:rPr>
            </w:pPr>
          </w:p>
          <w:p w:rsidR="001556F9" w:rsidRPr="00EE1FB5" w:rsidRDefault="001556F9" w:rsidP="00DD2B83">
            <w:pPr>
              <w:spacing w:line="360" w:lineRule="auto"/>
              <w:rPr>
                <w:rFonts w:ascii="Arial" w:hAnsi="Arial" w:cs="Arial"/>
                <w:b/>
                <w:color w:val="000000" w:themeColor="text1"/>
              </w:rPr>
            </w:pPr>
          </w:p>
        </w:tc>
      </w:tr>
      <w:tr w:rsidR="00DD2B83" w:rsidRPr="00063298" w:rsidTr="004310B0">
        <w:tc>
          <w:tcPr>
            <w:tcW w:w="568" w:type="dxa"/>
            <w:shd w:val="clear" w:color="auto" w:fill="F2F2F2" w:themeFill="background1" w:themeFillShade="F2"/>
          </w:tcPr>
          <w:p w:rsidR="00DD2B83" w:rsidRPr="00063298" w:rsidRDefault="00DD2B83" w:rsidP="00DD2B83">
            <w:pPr>
              <w:spacing w:line="360" w:lineRule="auto"/>
              <w:rPr>
                <w:rFonts w:ascii="Arial" w:hAnsi="Arial" w:cs="Arial"/>
                <w:color w:val="000000" w:themeColor="text1"/>
              </w:rPr>
            </w:pPr>
            <w:r>
              <w:rPr>
                <w:rFonts w:ascii="Arial" w:hAnsi="Arial" w:cs="Arial"/>
                <w:color w:val="000000" w:themeColor="text1"/>
              </w:rPr>
              <w:t>14.</w:t>
            </w:r>
          </w:p>
        </w:tc>
        <w:tc>
          <w:tcPr>
            <w:tcW w:w="3402" w:type="dxa"/>
            <w:shd w:val="clear" w:color="auto" w:fill="F2F2F2" w:themeFill="background1" w:themeFillShade="F2"/>
          </w:tcPr>
          <w:p w:rsidR="00DD2B83" w:rsidRPr="00EE1FB5" w:rsidRDefault="00DD2B83" w:rsidP="00DD2B83">
            <w:pPr>
              <w:spacing w:line="360" w:lineRule="auto"/>
              <w:rPr>
                <w:rFonts w:ascii="Arial" w:hAnsi="Arial" w:cs="Arial"/>
                <w:b/>
              </w:rPr>
            </w:pPr>
            <w:r w:rsidRPr="00EE1FB5">
              <w:rPr>
                <w:rFonts w:ascii="Arial" w:hAnsi="Arial" w:cs="Arial"/>
              </w:rPr>
              <w:t xml:space="preserve">Können auch in der R-StBauF als Einzelmaßnahmen aufgeführte Investitionen und investitionsvorbereitende Maßnahmen aus dem Verfügungsfonds finanziert werden? </w:t>
            </w:r>
            <w:r w:rsidRPr="00EE1FB5">
              <w:rPr>
                <w:rFonts w:ascii="Arial" w:hAnsi="Arial" w:cs="Arial"/>
              </w:rPr>
              <w:br/>
            </w:r>
            <w:r w:rsidRPr="00EE1FB5">
              <w:rPr>
                <w:rFonts w:ascii="Arial" w:hAnsi="Arial" w:cs="Arial"/>
              </w:rPr>
              <w:br/>
            </w:r>
          </w:p>
        </w:tc>
        <w:tc>
          <w:tcPr>
            <w:tcW w:w="5811" w:type="dxa"/>
          </w:tcPr>
          <w:p w:rsidR="00DD2B83" w:rsidRPr="00EE1FB5" w:rsidRDefault="00DD2B83" w:rsidP="00DD2B83">
            <w:pPr>
              <w:spacing w:line="360" w:lineRule="auto"/>
              <w:rPr>
                <w:rFonts w:ascii="Arial" w:hAnsi="Arial" w:cs="Arial"/>
              </w:rPr>
            </w:pPr>
            <w:r w:rsidRPr="00EE1FB5">
              <w:rPr>
                <w:rFonts w:ascii="Arial" w:hAnsi="Arial" w:cs="Arial"/>
              </w:rPr>
              <w:t xml:space="preserve">Grundsätzlich können auch in der R-StBauF als Einzelmaßnahmen aufgeführte Investitionen und investitionsvorbereitende Maßnahmen aus dem Verfügungsfonds finanziert werden. Allerdings dürfte die Größenordnung der meisten Verfügungsfonds größeren baulich-investiven Maßnahmen Grenzen setzen. Außerdem sei darauf hingewiesen, dass die Maßnahme der Stärkung der Beteiligung und Mitwirkung der Betroffenen dienen muss. Zu den übrigen grundsätzlichen Anforderungen an Maßnahmen, die mit Mitteln der Städtebauförderung aus dem Verfügungsfonds finanziert werden, </w:t>
            </w:r>
            <w:r w:rsidRPr="00EF77A6">
              <w:rPr>
                <w:rFonts w:ascii="Arial" w:hAnsi="Arial" w:cs="Arial"/>
              </w:rPr>
              <w:t>siehe Nummer 11.</w:t>
            </w:r>
          </w:p>
          <w:p w:rsidR="00DD2B83" w:rsidRDefault="00DD2B83" w:rsidP="00DD2B83">
            <w:pPr>
              <w:spacing w:line="360" w:lineRule="auto"/>
              <w:rPr>
                <w:rFonts w:ascii="Arial" w:hAnsi="Arial" w:cs="Arial"/>
                <w:b/>
                <w:color w:val="000000" w:themeColor="text1"/>
              </w:rPr>
            </w:pPr>
          </w:p>
          <w:p w:rsidR="00DD2B83" w:rsidRDefault="00DD2B83" w:rsidP="00DD2B83">
            <w:pPr>
              <w:spacing w:line="360" w:lineRule="auto"/>
              <w:rPr>
                <w:rFonts w:ascii="Arial" w:hAnsi="Arial" w:cs="Arial"/>
                <w:b/>
                <w:color w:val="000000" w:themeColor="text1"/>
              </w:rPr>
            </w:pPr>
          </w:p>
          <w:p w:rsidR="00454F13" w:rsidRDefault="00454F13" w:rsidP="00DD2B83">
            <w:pPr>
              <w:spacing w:line="360" w:lineRule="auto"/>
              <w:rPr>
                <w:rFonts w:ascii="Arial" w:hAnsi="Arial" w:cs="Arial"/>
                <w:b/>
                <w:color w:val="000000" w:themeColor="text1"/>
              </w:rPr>
            </w:pPr>
          </w:p>
          <w:p w:rsidR="00454F13" w:rsidRPr="00EE1FB5" w:rsidRDefault="00454F13" w:rsidP="00DD2B83">
            <w:pPr>
              <w:spacing w:line="360" w:lineRule="auto"/>
              <w:rPr>
                <w:rFonts w:ascii="Arial" w:hAnsi="Arial" w:cs="Arial"/>
                <w:b/>
                <w:color w:val="000000" w:themeColor="text1"/>
              </w:rPr>
            </w:pPr>
          </w:p>
        </w:tc>
      </w:tr>
      <w:tr w:rsidR="00DD2B83" w:rsidRPr="00063298" w:rsidTr="004310B0">
        <w:tc>
          <w:tcPr>
            <w:tcW w:w="568" w:type="dxa"/>
            <w:shd w:val="clear" w:color="auto" w:fill="F2F2F2" w:themeFill="background1" w:themeFillShade="F2"/>
          </w:tcPr>
          <w:p w:rsidR="00DD2B83" w:rsidRPr="00063298" w:rsidRDefault="00DD2B83" w:rsidP="00DD2B83">
            <w:pPr>
              <w:spacing w:line="360" w:lineRule="auto"/>
              <w:rPr>
                <w:rFonts w:ascii="Arial" w:hAnsi="Arial" w:cs="Arial"/>
                <w:color w:val="000000" w:themeColor="text1"/>
              </w:rPr>
            </w:pPr>
            <w:r>
              <w:rPr>
                <w:rFonts w:ascii="Arial" w:hAnsi="Arial" w:cs="Arial"/>
                <w:color w:val="000000" w:themeColor="text1"/>
              </w:rPr>
              <w:t>15.</w:t>
            </w:r>
          </w:p>
        </w:tc>
        <w:tc>
          <w:tcPr>
            <w:tcW w:w="3402" w:type="dxa"/>
            <w:shd w:val="clear" w:color="auto" w:fill="F2F2F2" w:themeFill="background1" w:themeFillShade="F2"/>
          </w:tcPr>
          <w:p w:rsidR="00DD2B83" w:rsidRPr="00EE1FB5" w:rsidRDefault="00DD2B83" w:rsidP="00DD2B83">
            <w:pPr>
              <w:spacing w:line="360" w:lineRule="auto"/>
              <w:rPr>
                <w:rFonts w:ascii="Arial" w:hAnsi="Arial" w:cs="Arial"/>
                <w:b/>
              </w:rPr>
            </w:pPr>
            <w:r w:rsidRPr="00EE1FB5">
              <w:rPr>
                <w:rFonts w:ascii="Arial" w:hAnsi="Arial" w:cs="Arial"/>
              </w:rPr>
              <w:t>Im Programm „Soziale Stadt“ können die in den Verfügungsfonds eingebrachten Mittel der Städtebauförderung zusätzlich gemäß § 171 e BauGB verwendet werden (Nr</w:t>
            </w:r>
            <w:r w:rsidR="00172F50">
              <w:rPr>
                <w:rFonts w:ascii="Arial" w:hAnsi="Arial" w:cs="Arial"/>
              </w:rPr>
              <w:t>. 5.6.1 Absatz 2 Buchstabe b), zweiter</w:t>
            </w:r>
            <w:r w:rsidRPr="00EE1FB5">
              <w:rPr>
                <w:rFonts w:ascii="Arial" w:hAnsi="Arial" w:cs="Arial"/>
              </w:rPr>
              <w:t xml:space="preserve"> Spiegelstrich</w:t>
            </w:r>
            <w:r>
              <w:rPr>
                <w:rFonts w:ascii="Arial" w:hAnsi="Arial" w:cs="Arial"/>
              </w:rPr>
              <w:t>, Satz 2</w:t>
            </w:r>
            <w:r w:rsidRPr="00EE1FB5">
              <w:rPr>
                <w:rFonts w:ascii="Arial" w:hAnsi="Arial" w:cs="Arial"/>
              </w:rPr>
              <w:t xml:space="preserve"> R-StBauF). Was bedeutet das für die Umsetzung der Verfügungsfonds? </w:t>
            </w:r>
          </w:p>
        </w:tc>
        <w:tc>
          <w:tcPr>
            <w:tcW w:w="5811" w:type="dxa"/>
          </w:tcPr>
          <w:p w:rsidR="00DD2B83" w:rsidRDefault="00DD2B83" w:rsidP="00DD2B83">
            <w:pPr>
              <w:spacing w:line="360" w:lineRule="auto"/>
              <w:rPr>
                <w:rFonts w:ascii="Arial" w:hAnsi="Arial" w:cs="Arial"/>
                <w:b/>
                <w:color w:val="000000" w:themeColor="text1"/>
              </w:rPr>
            </w:pPr>
            <w:r w:rsidRPr="00EF77A6">
              <w:rPr>
                <w:rFonts w:ascii="Arial" w:hAnsi="Arial" w:cs="Arial"/>
              </w:rPr>
              <w:t xml:space="preserve">Das bedeutet, dass im Programm „Soziale Stadt“ aus dem Verfügungsfonds mit Mitteln der Städtebauförderung </w:t>
            </w:r>
            <w:r w:rsidR="00431D25">
              <w:rPr>
                <w:rFonts w:ascii="Arial" w:hAnsi="Arial" w:cs="Arial"/>
              </w:rPr>
              <w:t xml:space="preserve">(siehe hierzu Nummer 2) </w:t>
            </w:r>
            <w:r w:rsidRPr="00EF77A6">
              <w:rPr>
                <w:rFonts w:ascii="Arial" w:hAnsi="Arial" w:cs="Arial"/>
              </w:rPr>
              <w:t xml:space="preserve">auch Maßnahmen gefördert werden können, die keine Investitionen oder investitionsvorbereitenden bzw. –begleitenden Maßnahmen sind, soweit sie im Einklang mit den Zielen und Zwecken von städtebaulichen Erneuerungsmaßnahmen gemäß </w:t>
            </w:r>
            <w:r w:rsidR="00770BC6">
              <w:rPr>
                <w:rFonts w:ascii="Arial" w:hAnsi="Arial" w:cs="Arial"/>
              </w:rPr>
              <w:br/>
            </w:r>
            <w:r w:rsidRPr="00EF77A6">
              <w:rPr>
                <w:rFonts w:ascii="Arial" w:hAnsi="Arial" w:cs="Arial"/>
              </w:rPr>
              <w:t xml:space="preserve">§ 171 e </w:t>
            </w:r>
            <w:r w:rsidR="00353AC9">
              <w:rPr>
                <w:rFonts w:ascii="Arial" w:hAnsi="Arial" w:cs="Arial"/>
              </w:rPr>
              <w:t xml:space="preserve">BauGB </w:t>
            </w:r>
            <w:r w:rsidRPr="00EF77A6">
              <w:rPr>
                <w:rFonts w:ascii="Arial" w:hAnsi="Arial" w:cs="Arial"/>
              </w:rPr>
              <w:t xml:space="preserve">stehen. </w:t>
            </w:r>
            <w:r w:rsidRPr="00266D75">
              <w:rPr>
                <w:rFonts w:ascii="Arial" w:hAnsi="Arial" w:cs="Arial"/>
              </w:rPr>
              <w:t xml:space="preserve">Hierzu gehören zum Beispiel sozial-integrative Projekte (Kurse und Workshops), interkulturelle Projekte, Freizeitangebote </w:t>
            </w:r>
            <w:r w:rsidRPr="00EF77A6">
              <w:rPr>
                <w:rFonts w:ascii="Arial" w:hAnsi="Arial" w:cs="Arial"/>
              </w:rPr>
              <w:t xml:space="preserve">und Kreativkurse. </w:t>
            </w:r>
            <w:r w:rsidRPr="00EE1FB5">
              <w:rPr>
                <w:rFonts w:ascii="Arial" w:hAnsi="Arial" w:cs="Arial"/>
              </w:rPr>
              <w:t xml:space="preserve">Auch diese Maßnahmen müssen die </w:t>
            </w:r>
            <w:r w:rsidRPr="00EF77A6">
              <w:rPr>
                <w:rFonts w:ascii="Arial" w:hAnsi="Arial" w:cs="Arial"/>
              </w:rPr>
              <w:t>unter Nummer 11</w:t>
            </w:r>
            <w:r w:rsidRPr="00EE1FB5">
              <w:rPr>
                <w:rFonts w:ascii="Arial" w:hAnsi="Arial" w:cs="Arial"/>
              </w:rPr>
              <w:t xml:space="preserve"> aufgeführten grundsätzlichen Anforderungen an Maßnahmen, die mit Mitteln der Städtebauförderung aus dem Verfügungsfonds finanziert werden, erfüllen.</w:t>
            </w:r>
            <w:r w:rsidRPr="00EE1FB5">
              <w:rPr>
                <w:rFonts w:ascii="Arial" w:hAnsi="Arial" w:cs="Arial"/>
              </w:rPr>
              <w:br/>
            </w:r>
          </w:p>
          <w:p w:rsidR="001556F9" w:rsidRDefault="001556F9" w:rsidP="00DD2B83">
            <w:pPr>
              <w:spacing w:line="360" w:lineRule="auto"/>
              <w:rPr>
                <w:rFonts w:ascii="Arial" w:hAnsi="Arial" w:cs="Arial"/>
                <w:b/>
                <w:color w:val="000000" w:themeColor="text1"/>
              </w:rPr>
            </w:pPr>
          </w:p>
          <w:p w:rsidR="001556F9" w:rsidRDefault="001556F9" w:rsidP="00DD2B83">
            <w:pPr>
              <w:spacing w:line="360" w:lineRule="auto"/>
              <w:rPr>
                <w:rFonts w:ascii="Arial" w:hAnsi="Arial" w:cs="Arial"/>
                <w:b/>
                <w:color w:val="000000" w:themeColor="text1"/>
              </w:rPr>
            </w:pPr>
          </w:p>
          <w:p w:rsidR="001556F9" w:rsidRDefault="001556F9" w:rsidP="00DD2B83">
            <w:pPr>
              <w:spacing w:line="360" w:lineRule="auto"/>
              <w:rPr>
                <w:rFonts w:ascii="Arial" w:hAnsi="Arial" w:cs="Arial"/>
                <w:b/>
                <w:color w:val="000000" w:themeColor="text1"/>
              </w:rPr>
            </w:pPr>
          </w:p>
          <w:p w:rsidR="001556F9" w:rsidRDefault="001556F9" w:rsidP="00DD2B83">
            <w:pPr>
              <w:spacing w:line="360" w:lineRule="auto"/>
              <w:rPr>
                <w:rFonts w:ascii="Arial" w:hAnsi="Arial" w:cs="Arial"/>
                <w:b/>
                <w:color w:val="000000" w:themeColor="text1"/>
              </w:rPr>
            </w:pPr>
          </w:p>
          <w:p w:rsidR="001556F9" w:rsidRDefault="001556F9" w:rsidP="00DD2B83">
            <w:pPr>
              <w:spacing w:line="360" w:lineRule="auto"/>
              <w:rPr>
                <w:rFonts w:ascii="Arial" w:hAnsi="Arial" w:cs="Arial"/>
                <w:b/>
                <w:color w:val="000000" w:themeColor="text1"/>
              </w:rPr>
            </w:pPr>
          </w:p>
          <w:p w:rsidR="001556F9" w:rsidRDefault="001556F9" w:rsidP="00DD2B83">
            <w:pPr>
              <w:spacing w:line="360" w:lineRule="auto"/>
              <w:rPr>
                <w:rFonts w:ascii="Arial" w:hAnsi="Arial" w:cs="Arial"/>
                <w:b/>
                <w:color w:val="000000" w:themeColor="text1"/>
              </w:rPr>
            </w:pPr>
          </w:p>
          <w:p w:rsidR="004B24AE" w:rsidRPr="00EE1FB5" w:rsidRDefault="004B24AE" w:rsidP="00DD2B83">
            <w:pPr>
              <w:spacing w:line="360" w:lineRule="auto"/>
              <w:rPr>
                <w:rFonts w:ascii="Arial" w:hAnsi="Arial" w:cs="Arial"/>
                <w:b/>
                <w:color w:val="000000" w:themeColor="text1"/>
              </w:rPr>
            </w:pPr>
          </w:p>
        </w:tc>
      </w:tr>
      <w:tr w:rsidR="00DD2B83" w:rsidRPr="00063298" w:rsidTr="004310B0">
        <w:tc>
          <w:tcPr>
            <w:tcW w:w="568" w:type="dxa"/>
            <w:shd w:val="clear" w:color="auto" w:fill="F2F2F2" w:themeFill="background1" w:themeFillShade="F2"/>
          </w:tcPr>
          <w:p w:rsidR="00DD2B83" w:rsidRPr="00063298" w:rsidRDefault="00DD2B83" w:rsidP="00DD2B83">
            <w:pPr>
              <w:spacing w:line="360" w:lineRule="auto"/>
              <w:rPr>
                <w:rFonts w:ascii="Arial" w:hAnsi="Arial" w:cs="Arial"/>
                <w:color w:val="000000" w:themeColor="text1"/>
              </w:rPr>
            </w:pPr>
            <w:r>
              <w:rPr>
                <w:rFonts w:ascii="Arial" w:hAnsi="Arial" w:cs="Arial"/>
                <w:color w:val="000000" w:themeColor="text1"/>
              </w:rPr>
              <w:t>16.</w:t>
            </w:r>
          </w:p>
        </w:tc>
        <w:tc>
          <w:tcPr>
            <w:tcW w:w="3402" w:type="dxa"/>
            <w:shd w:val="clear" w:color="auto" w:fill="F2F2F2" w:themeFill="background1" w:themeFillShade="F2"/>
          </w:tcPr>
          <w:p w:rsidR="00DD2B83" w:rsidRDefault="00DD2B83" w:rsidP="00DD2B83">
            <w:pPr>
              <w:spacing w:line="360" w:lineRule="auto"/>
              <w:rPr>
                <w:rFonts w:ascii="Arial" w:hAnsi="Arial" w:cs="Arial"/>
                <w:b/>
              </w:rPr>
            </w:pPr>
            <w:r w:rsidRPr="00EE1FB5">
              <w:rPr>
                <w:rFonts w:ascii="Arial" w:hAnsi="Arial" w:cs="Arial"/>
              </w:rPr>
              <w:t xml:space="preserve">Wie ist der Begriff „zusätzlich“ in Nummer  </w:t>
            </w:r>
            <w:r w:rsidR="00172F50">
              <w:rPr>
                <w:rFonts w:ascii="Arial" w:hAnsi="Arial" w:cs="Arial"/>
              </w:rPr>
              <w:t xml:space="preserve">5.6.1 Absatz 2 Buchstabe b), zweiter </w:t>
            </w:r>
            <w:r w:rsidRPr="00EE1FB5">
              <w:rPr>
                <w:rFonts w:ascii="Arial" w:hAnsi="Arial" w:cs="Arial"/>
              </w:rPr>
              <w:t>Spiegelstrich</w:t>
            </w:r>
            <w:r>
              <w:rPr>
                <w:rFonts w:ascii="Arial" w:hAnsi="Arial" w:cs="Arial"/>
              </w:rPr>
              <w:t>, Satz 2</w:t>
            </w:r>
            <w:r w:rsidRPr="00EE1FB5">
              <w:rPr>
                <w:rFonts w:ascii="Arial" w:hAnsi="Arial" w:cs="Arial"/>
              </w:rPr>
              <w:t xml:space="preserve"> R-StBauF zu verstehen? Können im Programm „Soziale Stadt“ alle in einen Verfügungsfonds eingestellten Mittel der Städtebauförderung gemäß </w:t>
            </w:r>
            <w:r>
              <w:rPr>
                <w:rFonts w:ascii="Arial" w:hAnsi="Arial" w:cs="Arial"/>
              </w:rPr>
              <w:br/>
            </w:r>
            <w:r w:rsidRPr="00EE1FB5">
              <w:rPr>
                <w:rFonts w:ascii="Arial" w:hAnsi="Arial" w:cs="Arial"/>
              </w:rPr>
              <w:t>§ 171e BauGB verwendet werden („zusätzlich“ im Sinne einer weiteren Einsatzmöglichkeit) oder ist dies nur für einen Teil der Mittel möglich („zusätzlich“ im Sinne von ergänzend zu investiven bzw. investitionsvorbereitenden oder investitionsbegleitenden Maßnahmen)?</w:t>
            </w:r>
            <w:r w:rsidRPr="00EE1FB5">
              <w:rPr>
                <w:rFonts w:ascii="Arial" w:hAnsi="Arial" w:cs="Arial"/>
              </w:rPr>
              <w:br/>
            </w:r>
          </w:p>
          <w:p w:rsidR="00454F13" w:rsidRDefault="00454F13" w:rsidP="00DD2B83">
            <w:pPr>
              <w:spacing w:line="360" w:lineRule="auto"/>
              <w:rPr>
                <w:rFonts w:ascii="Arial" w:hAnsi="Arial" w:cs="Arial"/>
                <w:b/>
              </w:rPr>
            </w:pPr>
          </w:p>
          <w:p w:rsidR="00454F13" w:rsidRDefault="00454F13" w:rsidP="00DD2B83">
            <w:pPr>
              <w:spacing w:line="360" w:lineRule="auto"/>
              <w:rPr>
                <w:rFonts w:ascii="Arial" w:hAnsi="Arial" w:cs="Arial"/>
                <w:b/>
              </w:rPr>
            </w:pPr>
          </w:p>
          <w:p w:rsidR="00DD2B83" w:rsidRPr="00EE1FB5" w:rsidRDefault="00DD2B83" w:rsidP="00DD2B83">
            <w:pPr>
              <w:spacing w:line="360" w:lineRule="auto"/>
              <w:rPr>
                <w:rFonts w:ascii="Arial" w:hAnsi="Arial" w:cs="Arial"/>
                <w:b/>
              </w:rPr>
            </w:pPr>
          </w:p>
        </w:tc>
        <w:tc>
          <w:tcPr>
            <w:tcW w:w="5811" w:type="dxa"/>
          </w:tcPr>
          <w:p w:rsidR="00DD2B83" w:rsidRPr="00EE1FB5" w:rsidRDefault="00DD2B83" w:rsidP="00DD2B83">
            <w:pPr>
              <w:spacing w:line="360" w:lineRule="auto"/>
              <w:rPr>
                <w:rFonts w:ascii="Arial" w:hAnsi="Arial" w:cs="Arial"/>
                <w:b/>
                <w:color w:val="000000" w:themeColor="text1"/>
              </w:rPr>
            </w:pPr>
            <w:r w:rsidRPr="00EF77A6">
              <w:rPr>
                <w:rFonts w:ascii="Arial" w:hAnsi="Arial" w:cs="Arial"/>
              </w:rPr>
              <w:t>Der Begriff „zusätzlich“ in Nummer</w:t>
            </w:r>
            <w:r w:rsidR="00172F50">
              <w:rPr>
                <w:rFonts w:ascii="Arial" w:hAnsi="Arial" w:cs="Arial"/>
              </w:rPr>
              <w:t xml:space="preserve"> 5.6.1 Absatz 2 Buchstabe b), zweiter</w:t>
            </w:r>
            <w:r w:rsidRPr="00EF77A6">
              <w:rPr>
                <w:rFonts w:ascii="Arial" w:hAnsi="Arial" w:cs="Arial"/>
              </w:rPr>
              <w:t xml:space="preserve"> Spiegelstrich, Satz 2 R-StBauF) ist im Sinne einer weiteren Einsatzmöglichkeit zu verstehen. Es steht dem lokalen Gremium mithin frei, auch alle in den Fonds eingestellten Mitte</w:t>
            </w:r>
            <w:r w:rsidR="00172F50">
              <w:rPr>
                <w:rFonts w:ascii="Arial" w:hAnsi="Arial" w:cs="Arial"/>
              </w:rPr>
              <w:t xml:space="preserve">l der Städtebauförderung </w:t>
            </w:r>
            <w:r w:rsidR="00431D25">
              <w:rPr>
                <w:rFonts w:ascii="Arial" w:hAnsi="Arial" w:cs="Arial"/>
              </w:rPr>
              <w:t xml:space="preserve">(siehe hierzu Nummer 2) </w:t>
            </w:r>
            <w:r w:rsidR="00172F50">
              <w:rPr>
                <w:rFonts w:ascii="Arial" w:hAnsi="Arial" w:cs="Arial"/>
              </w:rPr>
              <w:t xml:space="preserve">gemäß </w:t>
            </w:r>
            <w:r w:rsidRPr="00EF77A6">
              <w:rPr>
                <w:rFonts w:ascii="Arial" w:hAnsi="Arial" w:cs="Arial"/>
              </w:rPr>
              <w:t>§ 171 e BauGB zu verwenden.</w:t>
            </w:r>
            <w:r w:rsidRPr="00EF77A6">
              <w:rPr>
                <w:rFonts w:ascii="Arial" w:hAnsi="Arial" w:cs="Arial"/>
              </w:rPr>
              <w:br/>
            </w:r>
            <w:r w:rsidRPr="00EE1FB5">
              <w:rPr>
                <w:rFonts w:ascii="Arial" w:hAnsi="Arial" w:cs="Arial"/>
              </w:rPr>
              <w:br/>
            </w:r>
          </w:p>
        </w:tc>
      </w:tr>
      <w:tr w:rsidR="00DD2B83" w:rsidRPr="00063298" w:rsidTr="004310B0">
        <w:tc>
          <w:tcPr>
            <w:tcW w:w="568" w:type="dxa"/>
            <w:shd w:val="clear" w:color="auto" w:fill="F2F2F2" w:themeFill="background1" w:themeFillShade="F2"/>
          </w:tcPr>
          <w:p w:rsidR="00DD2B83" w:rsidRPr="00063298" w:rsidRDefault="00DD2B83" w:rsidP="00DD2B83">
            <w:pPr>
              <w:spacing w:line="360" w:lineRule="auto"/>
              <w:rPr>
                <w:rFonts w:ascii="Arial" w:hAnsi="Arial" w:cs="Arial"/>
                <w:color w:val="000000" w:themeColor="text1"/>
              </w:rPr>
            </w:pPr>
            <w:r>
              <w:rPr>
                <w:rFonts w:ascii="Arial" w:hAnsi="Arial" w:cs="Arial"/>
                <w:color w:val="000000" w:themeColor="text1"/>
              </w:rPr>
              <w:t>17.</w:t>
            </w:r>
          </w:p>
        </w:tc>
        <w:tc>
          <w:tcPr>
            <w:tcW w:w="3402" w:type="dxa"/>
            <w:shd w:val="clear" w:color="auto" w:fill="F2F2F2" w:themeFill="background1" w:themeFillShade="F2"/>
          </w:tcPr>
          <w:p w:rsidR="00DD2B83" w:rsidRPr="006E16CE" w:rsidRDefault="00DD2B83" w:rsidP="00DD2B83">
            <w:pPr>
              <w:spacing w:line="360" w:lineRule="auto"/>
              <w:rPr>
                <w:rFonts w:ascii="Arial" w:hAnsi="Arial" w:cs="Arial"/>
              </w:rPr>
            </w:pPr>
            <w:r w:rsidRPr="006E16CE">
              <w:rPr>
                <w:rFonts w:ascii="Arial" w:hAnsi="Arial" w:cs="Arial"/>
              </w:rPr>
              <w:t xml:space="preserve">Können aus dem Verfügungsfonds mit Mitteln der Städtebauförderung grundsätzlich auch Honorarleistungen finanziert werden? </w:t>
            </w:r>
            <w:r w:rsidRPr="006E16CE">
              <w:rPr>
                <w:rFonts w:ascii="Arial" w:hAnsi="Arial" w:cs="Arial"/>
              </w:rPr>
              <w:br/>
            </w:r>
          </w:p>
        </w:tc>
        <w:tc>
          <w:tcPr>
            <w:tcW w:w="5811" w:type="dxa"/>
          </w:tcPr>
          <w:p w:rsidR="00DD2B83" w:rsidRPr="00266D75" w:rsidRDefault="00DD2B83" w:rsidP="00DD2B83">
            <w:pPr>
              <w:spacing w:line="360" w:lineRule="auto"/>
              <w:rPr>
                <w:rFonts w:ascii="Arial" w:hAnsi="Arial" w:cs="Arial"/>
              </w:rPr>
            </w:pPr>
            <w:r w:rsidRPr="00EF77A6">
              <w:rPr>
                <w:rFonts w:ascii="Arial" w:hAnsi="Arial" w:cs="Arial"/>
              </w:rPr>
              <w:t>Honorarleistungen können förderungsfähig sein. Zu den grundsätzlichen Anforderungen an Maßnahmen, die mit Mitteln der Städtebauförderung aus dem Verfügungsfonds finanziert werden, siehe Nummer 11.</w:t>
            </w:r>
            <w:r w:rsidRPr="00EF77A6">
              <w:rPr>
                <w:rFonts w:ascii="Arial" w:hAnsi="Arial" w:cs="Arial"/>
                <w:b/>
              </w:rPr>
              <w:t xml:space="preserve"> </w:t>
            </w:r>
            <w:r w:rsidRPr="00266D75">
              <w:rPr>
                <w:rFonts w:ascii="Arial" w:hAnsi="Arial" w:cs="Arial"/>
              </w:rPr>
              <w:t>Darüber hinaus siehe zu den förderfähigen Maßnahmenarten Nummer 13, beim Programm „Soziale Stadt“ zusätzlich Nummer 15.</w:t>
            </w:r>
          </w:p>
          <w:p w:rsidR="00DD2B83" w:rsidRDefault="00DD2B83" w:rsidP="00DD2B83">
            <w:pPr>
              <w:spacing w:line="360" w:lineRule="auto"/>
              <w:rPr>
                <w:rFonts w:ascii="Arial" w:hAnsi="Arial" w:cs="Arial"/>
                <w:b/>
                <w:color w:val="000000" w:themeColor="text1"/>
              </w:rPr>
            </w:pPr>
          </w:p>
          <w:p w:rsidR="00DD2B83" w:rsidRDefault="00DD2B83" w:rsidP="00DD2B83">
            <w:pPr>
              <w:spacing w:line="360" w:lineRule="auto"/>
              <w:rPr>
                <w:rFonts w:ascii="Arial" w:hAnsi="Arial" w:cs="Arial"/>
                <w:b/>
                <w:color w:val="000000" w:themeColor="text1"/>
              </w:rPr>
            </w:pPr>
          </w:p>
          <w:p w:rsidR="00454F13" w:rsidRDefault="00454F13" w:rsidP="00DD2B83">
            <w:pPr>
              <w:spacing w:line="360" w:lineRule="auto"/>
              <w:rPr>
                <w:rFonts w:ascii="Arial" w:hAnsi="Arial" w:cs="Arial"/>
                <w:b/>
                <w:color w:val="000000" w:themeColor="text1"/>
              </w:rPr>
            </w:pPr>
          </w:p>
          <w:p w:rsidR="00454F13" w:rsidRDefault="00454F13" w:rsidP="00DD2B83">
            <w:pPr>
              <w:spacing w:line="360" w:lineRule="auto"/>
              <w:rPr>
                <w:rFonts w:ascii="Arial" w:hAnsi="Arial" w:cs="Arial"/>
                <w:b/>
                <w:color w:val="000000" w:themeColor="text1"/>
              </w:rPr>
            </w:pPr>
          </w:p>
          <w:p w:rsidR="00454F13" w:rsidRDefault="00454F13" w:rsidP="00DD2B83">
            <w:pPr>
              <w:spacing w:line="360" w:lineRule="auto"/>
              <w:rPr>
                <w:rFonts w:ascii="Arial" w:hAnsi="Arial" w:cs="Arial"/>
                <w:b/>
                <w:color w:val="000000" w:themeColor="text1"/>
              </w:rPr>
            </w:pPr>
          </w:p>
          <w:p w:rsidR="00454F13" w:rsidRDefault="00454F13" w:rsidP="00DD2B83">
            <w:pPr>
              <w:spacing w:line="360" w:lineRule="auto"/>
              <w:rPr>
                <w:rFonts w:ascii="Arial" w:hAnsi="Arial" w:cs="Arial"/>
                <w:b/>
                <w:color w:val="000000" w:themeColor="text1"/>
              </w:rPr>
            </w:pPr>
          </w:p>
          <w:p w:rsidR="00454F13" w:rsidRPr="00EE1FB5" w:rsidRDefault="00454F13" w:rsidP="00DD2B83">
            <w:pPr>
              <w:spacing w:line="360" w:lineRule="auto"/>
              <w:rPr>
                <w:rFonts w:ascii="Arial" w:hAnsi="Arial" w:cs="Arial"/>
                <w:b/>
                <w:color w:val="000000" w:themeColor="text1"/>
              </w:rPr>
            </w:pPr>
          </w:p>
        </w:tc>
      </w:tr>
      <w:tr w:rsidR="00DD2B83" w:rsidRPr="00063298" w:rsidTr="004310B0">
        <w:tc>
          <w:tcPr>
            <w:tcW w:w="568" w:type="dxa"/>
            <w:shd w:val="clear" w:color="auto" w:fill="F2F2F2" w:themeFill="background1" w:themeFillShade="F2"/>
          </w:tcPr>
          <w:p w:rsidR="00DD2B83" w:rsidRPr="00063298" w:rsidRDefault="00DD2B83" w:rsidP="00DD2B83">
            <w:pPr>
              <w:spacing w:line="360" w:lineRule="auto"/>
              <w:rPr>
                <w:rFonts w:ascii="Arial" w:hAnsi="Arial" w:cs="Arial"/>
                <w:color w:val="000000" w:themeColor="text1"/>
              </w:rPr>
            </w:pPr>
            <w:r>
              <w:rPr>
                <w:rFonts w:ascii="Arial" w:hAnsi="Arial" w:cs="Arial"/>
                <w:color w:val="000000" w:themeColor="text1"/>
              </w:rPr>
              <w:t>19.</w:t>
            </w:r>
          </w:p>
        </w:tc>
        <w:tc>
          <w:tcPr>
            <w:tcW w:w="3402" w:type="dxa"/>
            <w:shd w:val="clear" w:color="auto" w:fill="F2F2F2" w:themeFill="background1" w:themeFillShade="F2"/>
          </w:tcPr>
          <w:p w:rsidR="00DD2B83" w:rsidRPr="00EE1FB5" w:rsidRDefault="00DD2B83" w:rsidP="00DD2B83">
            <w:pPr>
              <w:spacing w:line="360" w:lineRule="auto"/>
              <w:rPr>
                <w:rFonts w:ascii="Arial" w:hAnsi="Arial" w:cs="Arial"/>
                <w:b/>
              </w:rPr>
            </w:pPr>
            <w:r w:rsidRPr="00EE1FB5">
              <w:rPr>
                <w:rFonts w:ascii="Arial" w:hAnsi="Arial" w:cs="Arial"/>
              </w:rPr>
              <w:t>Gibt es für einzelne Maßnahmen Wertgrenzen?</w:t>
            </w:r>
            <w:r w:rsidRPr="00EE1FB5">
              <w:rPr>
                <w:rFonts w:ascii="Arial" w:hAnsi="Arial" w:cs="Arial"/>
              </w:rPr>
              <w:br/>
            </w:r>
          </w:p>
        </w:tc>
        <w:tc>
          <w:tcPr>
            <w:tcW w:w="5811" w:type="dxa"/>
          </w:tcPr>
          <w:p w:rsidR="00DD2B83" w:rsidRPr="00EE1FB5" w:rsidRDefault="00DD2B83" w:rsidP="00DD2B83">
            <w:pPr>
              <w:spacing w:line="360" w:lineRule="auto"/>
              <w:rPr>
                <w:rFonts w:ascii="Arial" w:hAnsi="Arial" w:cs="Arial"/>
              </w:rPr>
            </w:pPr>
            <w:r w:rsidRPr="00EE1FB5">
              <w:rPr>
                <w:rFonts w:ascii="Arial" w:hAnsi="Arial" w:cs="Arial"/>
              </w:rPr>
              <w:t xml:space="preserve">Seitens des Bundes und des Landes gibt es keine maßnahmenbezogenen Wertgrenzen. Es bleibt der Gemeinde überlassen, ob sie im Rahmen ihrer kommunalen Selbstverwaltung für einzelne Maßnahmen Wertgrenzen festlegt.  </w:t>
            </w:r>
          </w:p>
          <w:p w:rsidR="00DD2B83" w:rsidRDefault="00DD2B83" w:rsidP="00DD2B83">
            <w:pPr>
              <w:spacing w:line="360" w:lineRule="auto"/>
              <w:rPr>
                <w:rFonts w:ascii="Arial" w:hAnsi="Arial" w:cs="Arial"/>
                <w:b/>
                <w:color w:val="000000" w:themeColor="text1"/>
              </w:rPr>
            </w:pPr>
          </w:p>
          <w:p w:rsidR="00DD2B83" w:rsidRDefault="00DD2B83" w:rsidP="00DD2B83">
            <w:pPr>
              <w:spacing w:line="360" w:lineRule="auto"/>
              <w:rPr>
                <w:rFonts w:ascii="Arial" w:hAnsi="Arial" w:cs="Arial"/>
                <w:b/>
                <w:color w:val="000000" w:themeColor="text1"/>
              </w:rPr>
            </w:pPr>
          </w:p>
          <w:p w:rsidR="00DD2B83" w:rsidRDefault="00DD2B83" w:rsidP="00DD2B83">
            <w:pPr>
              <w:spacing w:line="360" w:lineRule="auto"/>
              <w:rPr>
                <w:rFonts w:ascii="Arial" w:hAnsi="Arial" w:cs="Arial"/>
                <w:b/>
                <w:color w:val="000000" w:themeColor="text1"/>
              </w:rPr>
            </w:pPr>
          </w:p>
          <w:p w:rsidR="00454F13" w:rsidRPr="00EE1FB5" w:rsidRDefault="00454F13" w:rsidP="00DD2B83">
            <w:pPr>
              <w:spacing w:line="360" w:lineRule="auto"/>
              <w:rPr>
                <w:rFonts w:ascii="Arial" w:hAnsi="Arial" w:cs="Arial"/>
                <w:b/>
                <w:color w:val="000000" w:themeColor="text1"/>
              </w:rPr>
            </w:pPr>
          </w:p>
        </w:tc>
      </w:tr>
      <w:tr w:rsidR="00DD2B83" w:rsidRPr="00063298" w:rsidTr="004310B0">
        <w:tc>
          <w:tcPr>
            <w:tcW w:w="568" w:type="dxa"/>
            <w:shd w:val="clear" w:color="auto" w:fill="F2F2F2" w:themeFill="background1" w:themeFillShade="F2"/>
          </w:tcPr>
          <w:p w:rsidR="00DD2B83" w:rsidRPr="00063298" w:rsidRDefault="00DD2B83" w:rsidP="00DD2B83">
            <w:pPr>
              <w:spacing w:line="360" w:lineRule="auto"/>
              <w:rPr>
                <w:rFonts w:ascii="Arial" w:hAnsi="Arial" w:cs="Arial"/>
                <w:color w:val="000000" w:themeColor="text1"/>
              </w:rPr>
            </w:pPr>
            <w:r>
              <w:rPr>
                <w:rFonts w:ascii="Arial" w:hAnsi="Arial" w:cs="Arial"/>
                <w:color w:val="000000" w:themeColor="text1"/>
              </w:rPr>
              <w:t>20.</w:t>
            </w:r>
          </w:p>
        </w:tc>
        <w:tc>
          <w:tcPr>
            <w:tcW w:w="3402" w:type="dxa"/>
            <w:shd w:val="clear" w:color="auto" w:fill="F2F2F2" w:themeFill="background1" w:themeFillShade="F2"/>
          </w:tcPr>
          <w:p w:rsidR="00DD2B83" w:rsidRDefault="00DD2B83" w:rsidP="00DD2B83">
            <w:pPr>
              <w:spacing w:line="360" w:lineRule="auto"/>
              <w:rPr>
                <w:rFonts w:ascii="Arial" w:hAnsi="Arial" w:cs="Arial"/>
                <w:b/>
              </w:rPr>
            </w:pPr>
            <w:r w:rsidRPr="00EE1FB5">
              <w:rPr>
                <w:rFonts w:ascii="Arial" w:hAnsi="Arial" w:cs="Arial"/>
              </w:rPr>
              <w:t>Unterliegen die aus dem Verfügungsfonds mit Mitteln der Städtebauförderung finanzierten Maßnahmen Zweckbindungsfristen?</w:t>
            </w:r>
            <w:r w:rsidRPr="00EE1FB5">
              <w:rPr>
                <w:rFonts w:ascii="Arial" w:hAnsi="Arial" w:cs="Arial"/>
              </w:rPr>
              <w:br/>
            </w:r>
          </w:p>
          <w:p w:rsidR="001556F9" w:rsidRDefault="001556F9" w:rsidP="00DD2B83">
            <w:pPr>
              <w:spacing w:line="360" w:lineRule="auto"/>
              <w:rPr>
                <w:rFonts w:ascii="Arial" w:hAnsi="Arial" w:cs="Arial"/>
                <w:b/>
              </w:rPr>
            </w:pPr>
          </w:p>
          <w:p w:rsidR="001556F9" w:rsidRDefault="001556F9" w:rsidP="00DD2B83">
            <w:pPr>
              <w:spacing w:line="360" w:lineRule="auto"/>
              <w:rPr>
                <w:rFonts w:ascii="Arial" w:hAnsi="Arial" w:cs="Arial"/>
                <w:b/>
              </w:rPr>
            </w:pPr>
          </w:p>
          <w:p w:rsidR="001556F9" w:rsidRDefault="001556F9" w:rsidP="00DD2B83">
            <w:pPr>
              <w:spacing w:line="360" w:lineRule="auto"/>
              <w:rPr>
                <w:rFonts w:ascii="Arial" w:hAnsi="Arial" w:cs="Arial"/>
                <w:b/>
              </w:rPr>
            </w:pPr>
          </w:p>
          <w:p w:rsidR="001556F9" w:rsidRDefault="001556F9" w:rsidP="00DD2B83">
            <w:pPr>
              <w:spacing w:line="360" w:lineRule="auto"/>
              <w:rPr>
                <w:rFonts w:ascii="Arial" w:hAnsi="Arial" w:cs="Arial"/>
                <w:b/>
              </w:rPr>
            </w:pPr>
          </w:p>
          <w:p w:rsidR="001556F9" w:rsidRDefault="001556F9" w:rsidP="00DD2B83">
            <w:pPr>
              <w:spacing w:line="360" w:lineRule="auto"/>
              <w:rPr>
                <w:rFonts w:ascii="Arial" w:hAnsi="Arial" w:cs="Arial"/>
                <w:b/>
              </w:rPr>
            </w:pPr>
          </w:p>
          <w:p w:rsidR="001556F9" w:rsidRDefault="001556F9" w:rsidP="00DD2B83">
            <w:pPr>
              <w:spacing w:line="360" w:lineRule="auto"/>
              <w:rPr>
                <w:rFonts w:ascii="Arial" w:hAnsi="Arial" w:cs="Arial"/>
                <w:b/>
              </w:rPr>
            </w:pPr>
          </w:p>
          <w:p w:rsidR="001556F9" w:rsidRDefault="001556F9" w:rsidP="00DD2B83">
            <w:pPr>
              <w:spacing w:line="360" w:lineRule="auto"/>
              <w:rPr>
                <w:rFonts w:ascii="Arial" w:hAnsi="Arial" w:cs="Arial"/>
                <w:b/>
              </w:rPr>
            </w:pPr>
          </w:p>
          <w:p w:rsidR="001556F9" w:rsidRDefault="001556F9" w:rsidP="00DD2B83">
            <w:pPr>
              <w:spacing w:line="360" w:lineRule="auto"/>
              <w:rPr>
                <w:rFonts w:ascii="Arial" w:hAnsi="Arial" w:cs="Arial"/>
                <w:b/>
              </w:rPr>
            </w:pPr>
          </w:p>
          <w:p w:rsidR="001556F9" w:rsidRDefault="001556F9" w:rsidP="00DD2B83">
            <w:pPr>
              <w:spacing w:line="360" w:lineRule="auto"/>
              <w:rPr>
                <w:rFonts w:ascii="Arial" w:hAnsi="Arial" w:cs="Arial"/>
                <w:b/>
              </w:rPr>
            </w:pPr>
          </w:p>
          <w:p w:rsidR="001556F9" w:rsidRDefault="001556F9" w:rsidP="00DD2B83">
            <w:pPr>
              <w:spacing w:line="360" w:lineRule="auto"/>
              <w:rPr>
                <w:rFonts w:ascii="Arial" w:hAnsi="Arial" w:cs="Arial"/>
                <w:b/>
              </w:rPr>
            </w:pPr>
          </w:p>
          <w:p w:rsidR="001556F9" w:rsidRDefault="001556F9" w:rsidP="00DD2B83">
            <w:pPr>
              <w:spacing w:line="360" w:lineRule="auto"/>
              <w:rPr>
                <w:rFonts w:ascii="Arial" w:hAnsi="Arial" w:cs="Arial"/>
                <w:b/>
              </w:rPr>
            </w:pPr>
          </w:p>
          <w:p w:rsidR="001556F9" w:rsidRDefault="001556F9" w:rsidP="00DD2B83">
            <w:pPr>
              <w:spacing w:line="360" w:lineRule="auto"/>
              <w:rPr>
                <w:rFonts w:ascii="Arial" w:hAnsi="Arial" w:cs="Arial"/>
                <w:b/>
              </w:rPr>
            </w:pPr>
          </w:p>
          <w:p w:rsidR="001556F9" w:rsidRDefault="001556F9" w:rsidP="00DD2B83">
            <w:pPr>
              <w:spacing w:line="360" w:lineRule="auto"/>
              <w:rPr>
                <w:rFonts w:ascii="Arial" w:hAnsi="Arial" w:cs="Arial"/>
                <w:b/>
              </w:rPr>
            </w:pPr>
          </w:p>
          <w:p w:rsidR="001556F9" w:rsidRDefault="001556F9" w:rsidP="00DD2B83">
            <w:pPr>
              <w:spacing w:line="360" w:lineRule="auto"/>
              <w:rPr>
                <w:rFonts w:ascii="Arial" w:hAnsi="Arial" w:cs="Arial"/>
                <w:b/>
              </w:rPr>
            </w:pPr>
          </w:p>
          <w:p w:rsidR="001556F9" w:rsidRDefault="001556F9" w:rsidP="00DD2B83">
            <w:pPr>
              <w:spacing w:line="360" w:lineRule="auto"/>
              <w:rPr>
                <w:rFonts w:ascii="Arial" w:hAnsi="Arial" w:cs="Arial"/>
                <w:b/>
              </w:rPr>
            </w:pPr>
          </w:p>
          <w:p w:rsidR="001556F9" w:rsidRDefault="001556F9" w:rsidP="00DD2B83">
            <w:pPr>
              <w:spacing w:line="360" w:lineRule="auto"/>
              <w:rPr>
                <w:rFonts w:ascii="Arial" w:hAnsi="Arial" w:cs="Arial"/>
                <w:b/>
              </w:rPr>
            </w:pPr>
          </w:p>
          <w:p w:rsidR="001556F9" w:rsidRDefault="001556F9" w:rsidP="00DD2B83">
            <w:pPr>
              <w:spacing w:line="360" w:lineRule="auto"/>
              <w:rPr>
                <w:rFonts w:ascii="Arial" w:hAnsi="Arial" w:cs="Arial"/>
                <w:b/>
              </w:rPr>
            </w:pPr>
          </w:p>
          <w:p w:rsidR="001556F9" w:rsidRDefault="001556F9" w:rsidP="00DD2B83">
            <w:pPr>
              <w:spacing w:line="360" w:lineRule="auto"/>
              <w:rPr>
                <w:rFonts w:ascii="Arial" w:hAnsi="Arial" w:cs="Arial"/>
                <w:b/>
              </w:rPr>
            </w:pPr>
          </w:p>
          <w:p w:rsidR="001556F9" w:rsidRDefault="001556F9" w:rsidP="00DD2B83">
            <w:pPr>
              <w:spacing w:line="360" w:lineRule="auto"/>
              <w:rPr>
                <w:rFonts w:ascii="Arial" w:hAnsi="Arial" w:cs="Arial"/>
                <w:b/>
              </w:rPr>
            </w:pPr>
          </w:p>
          <w:p w:rsidR="001556F9" w:rsidRDefault="001556F9" w:rsidP="00DD2B83">
            <w:pPr>
              <w:spacing w:line="360" w:lineRule="auto"/>
              <w:rPr>
                <w:rFonts w:ascii="Arial" w:hAnsi="Arial" w:cs="Arial"/>
                <w:b/>
              </w:rPr>
            </w:pPr>
          </w:p>
          <w:p w:rsidR="001556F9" w:rsidRDefault="001556F9" w:rsidP="00DD2B83">
            <w:pPr>
              <w:spacing w:line="360" w:lineRule="auto"/>
              <w:rPr>
                <w:rFonts w:ascii="Arial" w:hAnsi="Arial" w:cs="Arial"/>
                <w:b/>
              </w:rPr>
            </w:pPr>
          </w:p>
          <w:p w:rsidR="001556F9" w:rsidRPr="00EE1FB5" w:rsidRDefault="001556F9" w:rsidP="00DD2B83">
            <w:pPr>
              <w:spacing w:line="360" w:lineRule="auto"/>
              <w:rPr>
                <w:rFonts w:ascii="Arial" w:hAnsi="Arial" w:cs="Arial"/>
                <w:b/>
              </w:rPr>
            </w:pPr>
          </w:p>
        </w:tc>
        <w:tc>
          <w:tcPr>
            <w:tcW w:w="5811" w:type="dxa"/>
          </w:tcPr>
          <w:p w:rsidR="00DD2B83" w:rsidRPr="00EE1FB5" w:rsidRDefault="00DD2B83" w:rsidP="00DD2B83">
            <w:pPr>
              <w:spacing w:line="360" w:lineRule="auto"/>
              <w:rPr>
                <w:rFonts w:ascii="Arial" w:hAnsi="Arial" w:cs="Arial"/>
              </w:rPr>
            </w:pPr>
            <w:r w:rsidRPr="00EE1FB5">
              <w:rPr>
                <w:rFonts w:ascii="Arial" w:hAnsi="Arial" w:cs="Arial"/>
              </w:rPr>
              <w:t>Die aus dem Verfügungsfonds mit Mitteln der Städtebauförderung</w:t>
            </w:r>
            <w:r w:rsidR="004B24AE">
              <w:rPr>
                <w:rFonts w:ascii="Arial" w:hAnsi="Arial" w:cs="Arial"/>
              </w:rPr>
              <w:t xml:space="preserve"> (siehe hierzu Nummer 2)</w:t>
            </w:r>
            <w:r w:rsidRPr="00EE1FB5">
              <w:rPr>
                <w:rFonts w:ascii="Arial" w:hAnsi="Arial" w:cs="Arial"/>
              </w:rPr>
              <w:t xml:space="preserve"> finanzierten Maßnahmen unterliegen </w:t>
            </w:r>
            <w:r w:rsidRPr="00EE1FB5">
              <w:rPr>
                <w:rFonts w:ascii="Arial" w:hAnsi="Arial" w:cs="Arial"/>
                <w:u w:val="single"/>
              </w:rPr>
              <w:t>keinen</w:t>
            </w:r>
            <w:r w:rsidRPr="00EE1FB5">
              <w:rPr>
                <w:rFonts w:ascii="Arial" w:hAnsi="Arial" w:cs="Arial"/>
              </w:rPr>
              <w:t xml:space="preserve"> Zweckbindungsfristen.</w:t>
            </w:r>
          </w:p>
          <w:p w:rsidR="00DD2B83" w:rsidRDefault="00DD2B83" w:rsidP="00DD2B83">
            <w:pPr>
              <w:spacing w:line="360" w:lineRule="auto"/>
              <w:rPr>
                <w:rFonts w:ascii="Arial" w:hAnsi="Arial" w:cs="Arial"/>
                <w:b/>
                <w:color w:val="000000" w:themeColor="text1"/>
              </w:rPr>
            </w:pPr>
            <w:r>
              <w:rPr>
                <w:rFonts w:ascii="Arial" w:hAnsi="Arial" w:cs="Arial"/>
                <w:b/>
                <w:color w:val="000000" w:themeColor="text1"/>
              </w:rPr>
              <w:br/>
            </w:r>
            <w:r>
              <w:rPr>
                <w:rFonts w:ascii="Arial" w:hAnsi="Arial" w:cs="Arial"/>
                <w:b/>
                <w:color w:val="000000" w:themeColor="text1"/>
              </w:rPr>
              <w:br/>
            </w:r>
            <w:r>
              <w:rPr>
                <w:rFonts w:ascii="Arial" w:hAnsi="Arial" w:cs="Arial"/>
                <w:b/>
                <w:color w:val="000000" w:themeColor="text1"/>
              </w:rPr>
              <w:br/>
            </w:r>
            <w:r>
              <w:rPr>
                <w:rFonts w:ascii="Arial" w:hAnsi="Arial" w:cs="Arial"/>
                <w:b/>
                <w:color w:val="000000" w:themeColor="text1"/>
              </w:rPr>
              <w:br/>
            </w:r>
            <w:r>
              <w:rPr>
                <w:rFonts w:ascii="Arial" w:hAnsi="Arial" w:cs="Arial"/>
                <w:b/>
                <w:color w:val="000000" w:themeColor="text1"/>
              </w:rPr>
              <w:br/>
            </w:r>
            <w:r>
              <w:rPr>
                <w:rFonts w:ascii="Arial" w:hAnsi="Arial" w:cs="Arial"/>
                <w:b/>
                <w:color w:val="000000" w:themeColor="text1"/>
              </w:rPr>
              <w:br/>
            </w:r>
            <w:r>
              <w:rPr>
                <w:rFonts w:ascii="Arial" w:hAnsi="Arial" w:cs="Arial"/>
                <w:b/>
                <w:color w:val="000000" w:themeColor="text1"/>
              </w:rPr>
              <w:br/>
            </w:r>
          </w:p>
          <w:p w:rsidR="00DD2B83" w:rsidRDefault="00DD2B83" w:rsidP="00DD2B83">
            <w:pPr>
              <w:spacing w:line="360" w:lineRule="auto"/>
              <w:rPr>
                <w:rFonts w:ascii="Arial" w:hAnsi="Arial" w:cs="Arial"/>
                <w:b/>
                <w:color w:val="000000" w:themeColor="text1"/>
              </w:rPr>
            </w:pPr>
          </w:p>
          <w:p w:rsidR="00DD2B83" w:rsidRDefault="00DD2B83" w:rsidP="00DD2B83">
            <w:pPr>
              <w:spacing w:line="360" w:lineRule="auto"/>
              <w:rPr>
                <w:rFonts w:ascii="Arial" w:hAnsi="Arial" w:cs="Arial"/>
                <w:b/>
                <w:color w:val="000000" w:themeColor="text1"/>
              </w:rPr>
            </w:pPr>
          </w:p>
          <w:p w:rsidR="00DD2B83" w:rsidRDefault="00DD2B83" w:rsidP="00DD2B83">
            <w:pPr>
              <w:spacing w:line="360" w:lineRule="auto"/>
              <w:rPr>
                <w:rFonts w:ascii="Arial" w:hAnsi="Arial" w:cs="Arial"/>
                <w:b/>
                <w:color w:val="000000" w:themeColor="text1"/>
              </w:rPr>
            </w:pPr>
          </w:p>
          <w:p w:rsidR="00DD2B83" w:rsidRDefault="00DD2B83" w:rsidP="00DD2B83">
            <w:pPr>
              <w:spacing w:line="360" w:lineRule="auto"/>
              <w:rPr>
                <w:rFonts w:ascii="Arial" w:hAnsi="Arial" w:cs="Arial"/>
                <w:b/>
                <w:color w:val="000000" w:themeColor="text1"/>
              </w:rPr>
            </w:pPr>
          </w:p>
          <w:p w:rsidR="00DD2B83" w:rsidRDefault="00DD2B83" w:rsidP="00DD2B83">
            <w:pPr>
              <w:spacing w:line="360" w:lineRule="auto"/>
              <w:rPr>
                <w:rFonts w:ascii="Arial" w:hAnsi="Arial" w:cs="Arial"/>
                <w:b/>
                <w:color w:val="000000" w:themeColor="text1"/>
              </w:rPr>
            </w:pPr>
          </w:p>
          <w:p w:rsidR="00DD2B83" w:rsidRDefault="00DD2B83" w:rsidP="00DD2B83">
            <w:pPr>
              <w:spacing w:line="360" w:lineRule="auto"/>
              <w:rPr>
                <w:rFonts w:ascii="Arial" w:hAnsi="Arial" w:cs="Arial"/>
                <w:b/>
                <w:color w:val="000000" w:themeColor="text1"/>
              </w:rPr>
            </w:pPr>
          </w:p>
          <w:p w:rsidR="00DD2B83" w:rsidRPr="00EE1FB5" w:rsidRDefault="00DD2B83" w:rsidP="00DD2B83">
            <w:pPr>
              <w:spacing w:line="360" w:lineRule="auto"/>
              <w:rPr>
                <w:rFonts w:ascii="Arial" w:hAnsi="Arial" w:cs="Arial"/>
                <w:b/>
                <w:color w:val="000000" w:themeColor="text1"/>
              </w:rPr>
            </w:pPr>
          </w:p>
        </w:tc>
      </w:tr>
      <w:tr w:rsidR="00DD2B83" w:rsidRPr="00063298" w:rsidTr="004310B0">
        <w:tc>
          <w:tcPr>
            <w:tcW w:w="568" w:type="dxa"/>
            <w:shd w:val="clear" w:color="auto" w:fill="DEEAF6" w:themeFill="accent1" w:themeFillTint="33"/>
          </w:tcPr>
          <w:p w:rsidR="00DD2B83" w:rsidRDefault="00DD2B83" w:rsidP="00DD2B83">
            <w:pPr>
              <w:spacing w:line="360" w:lineRule="auto"/>
              <w:rPr>
                <w:rFonts w:ascii="Arial" w:hAnsi="Arial" w:cs="Arial"/>
                <w:color w:val="000000" w:themeColor="text1"/>
              </w:rPr>
            </w:pPr>
          </w:p>
        </w:tc>
        <w:tc>
          <w:tcPr>
            <w:tcW w:w="3402" w:type="dxa"/>
            <w:shd w:val="clear" w:color="auto" w:fill="DEEAF6" w:themeFill="accent1" w:themeFillTint="33"/>
          </w:tcPr>
          <w:p w:rsidR="00DD2B83" w:rsidRPr="00EE1FB5" w:rsidRDefault="00DD2B83" w:rsidP="00DD2B83">
            <w:pPr>
              <w:spacing w:line="360" w:lineRule="auto"/>
              <w:rPr>
                <w:rFonts w:ascii="Arial" w:hAnsi="Arial" w:cs="Arial"/>
              </w:rPr>
            </w:pPr>
            <w:r>
              <w:rPr>
                <w:rFonts w:ascii="Arial" w:hAnsi="Arial" w:cs="Arial"/>
                <w:b/>
              </w:rPr>
              <w:br/>
              <w:t>Abrechnung</w:t>
            </w:r>
          </w:p>
        </w:tc>
        <w:tc>
          <w:tcPr>
            <w:tcW w:w="5811" w:type="dxa"/>
          </w:tcPr>
          <w:p w:rsidR="00DD2B83" w:rsidRPr="00EE1FB5" w:rsidRDefault="00DD2B83" w:rsidP="00DD2B83">
            <w:pPr>
              <w:spacing w:line="360" w:lineRule="auto"/>
              <w:rPr>
                <w:rFonts w:ascii="Arial" w:hAnsi="Arial" w:cs="Arial"/>
                <w:b/>
                <w:color w:val="000000" w:themeColor="text1"/>
              </w:rPr>
            </w:pPr>
          </w:p>
        </w:tc>
      </w:tr>
      <w:tr w:rsidR="00DD2B83" w:rsidRPr="00063298" w:rsidTr="004310B0">
        <w:tc>
          <w:tcPr>
            <w:tcW w:w="568" w:type="dxa"/>
            <w:shd w:val="clear" w:color="auto" w:fill="F2F2F2" w:themeFill="background1" w:themeFillShade="F2"/>
          </w:tcPr>
          <w:p w:rsidR="00DD2B83" w:rsidRDefault="00DD2B83" w:rsidP="00DD2B83">
            <w:pPr>
              <w:spacing w:line="360" w:lineRule="auto"/>
              <w:rPr>
                <w:rFonts w:ascii="Arial" w:hAnsi="Arial" w:cs="Arial"/>
                <w:color w:val="000000" w:themeColor="text1"/>
              </w:rPr>
            </w:pPr>
            <w:r>
              <w:rPr>
                <w:rFonts w:ascii="Arial" w:hAnsi="Arial" w:cs="Arial"/>
                <w:color w:val="000000" w:themeColor="text1"/>
              </w:rPr>
              <w:br/>
              <w:t>21.</w:t>
            </w:r>
          </w:p>
        </w:tc>
        <w:tc>
          <w:tcPr>
            <w:tcW w:w="3402" w:type="dxa"/>
            <w:shd w:val="clear" w:color="auto" w:fill="F2F2F2" w:themeFill="background1" w:themeFillShade="F2"/>
          </w:tcPr>
          <w:p w:rsidR="00DD2B83" w:rsidRPr="00EE1FB5" w:rsidRDefault="00DD2B83" w:rsidP="00DD2B83">
            <w:pPr>
              <w:spacing w:line="360" w:lineRule="auto"/>
              <w:rPr>
                <w:rFonts w:ascii="Arial" w:hAnsi="Arial" w:cs="Arial"/>
                <w:b/>
              </w:rPr>
            </w:pPr>
            <w:r>
              <w:rPr>
                <w:rFonts w:ascii="Arial" w:hAnsi="Arial" w:cs="Arial"/>
              </w:rPr>
              <w:br/>
            </w:r>
            <w:r w:rsidRPr="00EE1FB5">
              <w:rPr>
                <w:rFonts w:ascii="Arial" w:hAnsi="Arial" w:cs="Arial"/>
              </w:rPr>
              <w:t>Wie ist der Verfügungsfonds abzurechnen?</w:t>
            </w:r>
            <w:r w:rsidRPr="00EE1FB5">
              <w:rPr>
                <w:rFonts w:ascii="Arial" w:hAnsi="Arial" w:cs="Arial"/>
              </w:rPr>
              <w:br/>
            </w:r>
          </w:p>
        </w:tc>
        <w:tc>
          <w:tcPr>
            <w:tcW w:w="5811" w:type="dxa"/>
          </w:tcPr>
          <w:p w:rsidR="00DD2B83" w:rsidRPr="00EE1FB5" w:rsidRDefault="00DD2B83" w:rsidP="007907CB">
            <w:pPr>
              <w:spacing w:line="360" w:lineRule="auto"/>
              <w:rPr>
                <w:rFonts w:ascii="Arial" w:hAnsi="Arial" w:cs="Arial"/>
              </w:rPr>
            </w:pPr>
            <w:r>
              <w:rPr>
                <w:rFonts w:ascii="Arial" w:hAnsi="Arial" w:cs="Arial"/>
              </w:rPr>
              <w:br/>
            </w:r>
            <w:r w:rsidRPr="00EE1FB5">
              <w:rPr>
                <w:rFonts w:ascii="Arial" w:hAnsi="Arial" w:cs="Arial"/>
              </w:rPr>
              <w:t xml:space="preserve">Die Abrechnung des Verfügungsfonds erfolgt mit der der </w:t>
            </w:r>
            <w:r>
              <w:rPr>
                <w:rFonts w:ascii="Arial" w:hAnsi="Arial" w:cs="Arial"/>
              </w:rPr>
              <w:t>Bewilligungsbehörde (</w:t>
            </w:r>
            <w:r w:rsidRPr="00EE1FB5">
              <w:rPr>
                <w:rFonts w:ascii="Arial" w:hAnsi="Arial" w:cs="Arial"/>
              </w:rPr>
              <w:t>NBank</w:t>
            </w:r>
            <w:r>
              <w:rPr>
                <w:rFonts w:ascii="Arial" w:hAnsi="Arial" w:cs="Arial"/>
              </w:rPr>
              <w:t>)</w:t>
            </w:r>
            <w:r w:rsidRPr="00EE1FB5">
              <w:rPr>
                <w:rFonts w:ascii="Arial" w:hAnsi="Arial" w:cs="Arial"/>
              </w:rPr>
              <w:t xml:space="preserve"> jährlich bis zum 30. Juni für das zurückliegende Haushaltsjahr vorzulegenden Zwischenabrechnung. </w:t>
            </w:r>
            <w:r w:rsidRPr="00EE1FB5">
              <w:rPr>
                <w:rFonts w:ascii="Arial" w:hAnsi="Arial" w:cs="Arial"/>
              </w:rPr>
              <w:br/>
            </w:r>
            <w:r w:rsidRPr="00EE1FB5">
              <w:rPr>
                <w:rFonts w:ascii="Arial" w:hAnsi="Arial" w:cs="Arial"/>
              </w:rPr>
              <w:br/>
              <w:t>In der Zwischenabrechnung sind die aus dem Verfügungsfonds eingesetzten Mittel der Städtebauförderung als Summe zu erfassen</w:t>
            </w:r>
            <w:r w:rsidR="007907CB">
              <w:rPr>
                <w:rFonts w:ascii="Arial" w:hAnsi="Arial" w:cs="Arial"/>
              </w:rPr>
              <w:t xml:space="preserve"> </w:t>
            </w:r>
            <w:r w:rsidR="007907CB" w:rsidRPr="00EE1FB5">
              <w:rPr>
                <w:rFonts w:ascii="Arial" w:hAnsi="Arial" w:cs="Arial"/>
              </w:rPr>
              <w:t>(</w:t>
            </w:r>
            <w:r w:rsidR="00854C4B">
              <w:rPr>
                <w:rFonts w:ascii="Arial" w:hAnsi="Arial" w:cs="Arial"/>
              </w:rPr>
              <w:t xml:space="preserve">siehe </w:t>
            </w:r>
            <w:r w:rsidR="007907CB" w:rsidRPr="00EE1FB5">
              <w:rPr>
                <w:rFonts w:ascii="Arial" w:hAnsi="Arial" w:cs="Arial"/>
              </w:rPr>
              <w:t>Anlage 14 zur R-StBauF, Gruppe der Ausgaben, Nummer 3)</w:t>
            </w:r>
            <w:r w:rsidRPr="00EE1FB5">
              <w:rPr>
                <w:rFonts w:ascii="Arial" w:hAnsi="Arial" w:cs="Arial"/>
              </w:rPr>
              <w:t>. Für jede aus dem Verfügungsfonds finanzierte Maßnahme, für die Mittel der Städtebauförderung verwendet wurden, ist darüber hinaus ein Einzelnachweis</w:t>
            </w:r>
            <w:r>
              <w:rPr>
                <w:rFonts w:ascii="Arial" w:hAnsi="Arial" w:cs="Arial"/>
              </w:rPr>
              <w:t xml:space="preserve"> nach dem Muster der Anlage 14.2</w:t>
            </w:r>
            <w:r w:rsidRPr="00EE1FB5">
              <w:rPr>
                <w:rFonts w:ascii="Arial" w:hAnsi="Arial" w:cs="Arial"/>
              </w:rPr>
              <w:t xml:space="preserve"> zur R-StBauF zu führen, dem ein Sachbericht beizufügen ist. Im Formular für den Einzelnachweis sind ausschließlich die eingesetzten Mittel der Städtebauförderung auszuweisen. In dem beizufügenden Sachbericht sind dann auch die Gesamtfinanzierung der betreffenden Maßnahme und die Gesamtfinanzierung des Verfügungsfonds darzustellen (siehe diesbezüglich Bea</w:t>
            </w:r>
            <w:r>
              <w:rPr>
                <w:rFonts w:ascii="Arial" w:hAnsi="Arial" w:cs="Arial"/>
              </w:rPr>
              <w:t>rbeitungshinweise zu Anlage 14.2 R-StBauF, vierter</w:t>
            </w:r>
            <w:r w:rsidRPr="00EE1FB5">
              <w:rPr>
                <w:rFonts w:ascii="Arial" w:hAnsi="Arial" w:cs="Arial"/>
              </w:rPr>
              <w:t xml:space="preserve"> Spiegelstrich). Im  Sachbericht sollte auch auf die grundsätzlichen Anforderungen eingegangen werden, die bei Maßnahmen, die mit Städtebauförderungsmitteln finanziert werden, zu beachten sind (siehe hierzu </w:t>
            </w:r>
            <w:r w:rsidRPr="00864918">
              <w:rPr>
                <w:rFonts w:ascii="Arial" w:hAnsi="Arial" w:cs="Arial"/>
              </w:rPr>
              <w:t>Nummer 11).</w:t>
            </w:r>
            <w:r w:rsidRPr="00EE1FB5">
              <w:rPr>
                <w:rFonts w:ascii="Arial" w:hAnsi="Arial" w:cs="Arial"/>
              </w:rPr>
              <w:br/>
            </w:r>
            <w:r w:rsidRPr="00EE1FB5">
              <w:rPr>
                <w:rFonts w:ascii="Arial" w:hAnsi="Arial" w:cs="Arial"/>
              </w:rPr>
              <w:br/>
            </w:r>
            <w:r w:rsidRPr="00864918">
              <w:rPr>
                <w:rFonts w:ascii="Arial" w:hAnsi="Arial" w:cs="Arial"/>
              </w:rPr>
              <w:t>Im Fokus der Prüfung durch die NBank stehen damit die Maßnahmen, für die Mittel der Städtebauförderung zum Einsatz kamen, sowie die Gesamtfinanzierung des Verfügungsfonds.</w:t>
            </w:r>
            <w:r w:rsidRPr="00864918">
              <w:rPr>
                <w:rFonts w:ascii="Arial" w:hAnsi="Arial" w:cs="Arial"/>
              </w:rPr>
              <w:br/>
            </w:r>
          </w:p>
        </w:tc>
      </w:tr>
    </w:tbl>
    <w:p w:rsidR="005A50F7" w:rsidRPr="00275710" w:rsidRDefault="005A50F7" w:rsidP="00EE1FB5">
      <w:pPr>
        <w:spacing w:line="360" w:lineRule="auto"/>
        <w:rPr>
          <w:rFonts w:ascii="Arial" w:hAnsi="Arial" w:cs="Arial"/>
          <w:sz w:val="24"/>
          <w:szCs w:val="24"/>
        </w:rPr>
      </w:pPr>
    </w:p>
    <w:sectPr w:rsidR="005A50F7" w:rsidRPr="00275710" w:rsidSect="008C05C9">
      <w:footerReference w:type="default" r:id="rId9"/>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4E14" w:rsidRDefault="00834E14" w:rsidP="00641487">
      <w:pPr>
        <w:spacing w:after="0" w:line="240" w:lineRule="auto"/>
      </w:pPr>
      <w:r>
        <w:separator/>
      </w:r>
    </w:p>
  </w:endnote>
  <w:endnote w:type="continuationSeparator" w:id="0">
    <w:p w:rsidR="00834E14" w:rsidRDefault="00834E14" w:rsidP="006414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ndnya">
    <w:panose1 w:val="00000400000000000000"/>
    <w:charset w:val="01"/>
    <w:family w:val="roman"/>
    <w:notTrueType/>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2587372"/>
      <w:docPartObj>
        <w:docPartGallery w:val="Page Numbers (Bottom of Page)"/>
        <w:docPartUnique/>
      </w:docPartObj>
    </w:sdtPr>
    <w:sdtEndPr/>
    <w:sdtContent>
      <w:sdt>
        <w:sdtPr>
          <w:id w:val="-1769616900"/>
          <w:docPartObj>
            <w:docPartGallery w:val="Page Numbers (Top of Page)"/>
            <w:docPartUnique/>
          </w:docPartObj>
        </w:sdtPr>
        <w:sdtEndPr/>
        <w:sdtContent>
          <w:p w:rsidR="00641487" w:rsidRDefault="00641487">
            <w:pPr>
              <w:pStyle w:val="Fuzeile"/>
              <w:jc w:val="right"/>
            </w:pPr>
            <w:r>
              <w:t xml:space="preserve">Seite </w:t>
            </w:r>
            <w:r>
              <w:rPr>
                <w:b/>
                <w:bCs/>
                <w:sz w:val="24"/>
                <w:szCs w:val="24"/>
              </w:rPr>
              <w:fldChar w:fldCharType="begin"/>
            </w:r>
            <w:r>
              <w:rPr>
                <w:b/>
                <w:bCs/>
              </w:rPr>
              <w:instrText>PAGE</w:instrText>
            </w:r>
            <w:r>
              <w:rPr>
                <w:b/>
                <w:bCs/>
                <w:sz w:val="24"/>
                <w:szCs w:val="24"/>
              </w:rPr>
              <w:fldChar w:fldCharType="separate"/>
            </w:r>
            <w:r w:rsidR="00536348">
              <w:rPr>
                <w:b/>
                <w:bCs/>
                <w:noProof/>
              </w:rPr>
              <w:t>2</w:t>
            </w:r>
            <w:r>
              <w:rPr>
                <w:b/>
                <w:bCs/>
                <w:sz w:val="24"/>
                <w:szCs w:val="24"/>
              </w:rPr>
              <w:fldChar w:fldCharType="end"/>
            </w:r>
            <w:r>
              <w:t xml:space="preserve"> von </w:t>
            </w:r>
            <w:r>
              <w:rPr>
                <w:b/>
                <w:bCs/>
                <w:sz w:val="24"/>
                <w:szCs w:val="24"/>
              </w:rPr>
              <w:fldChar w:fldCharType="begin"/>
            </w:r>
            <w:r>
              <w:rPr>
                <w:b/>
                <w:bCs/>
              </w:rPr>
              <w:instrText>NUMPAGES</w:instrText>
            </w:r>
            <w:r>
              <w:rPr>
                <w:b/>
                <w:bCs/>
                <w:sz w:val="24"/>
                <w:szCs w:val="24"/>
              </w:rPr>
              <w:fldChar w:fldCharType="separate"/>
            </w:r>
            <w:r w:rsidR="00536348">
              <w:rPr>
                <w:b/>
                <w:bCs/>
                <w:noProof/>
              </w:rPr>
              <w:t>8</w:t>
            </w:r>
            <w:r>
              <w:rPr>
                <w:b/>
                <w:bCs/>
                <w:sz w:val="24"/>
                <w:szCs w:val="24"/>
              </w:rPr>
              <w:fldChar w:fldCharType="end"/>
            </w:r>
          </w:p>
        </w:sdtContent>
      </w:sdt>
    </w:sdtContent>
  </w:sdt>
  <w:p w:rsidR="00641487" w:rsidRDefault="0064148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4E14" w:rsidRDefault="00834E14" w:rsidP="00641487">
      <w:pPr>
        <w:spacing w:after="0" w:line="240" w:lineRule="auto"/>
      </w:pPr>
      <w:r>
        <w:separator/>
      </w:r>
    </w:p>
  </w:footnote>
  <w:footnote w:type="continuationSeparator" w:id="0">
    <w:p w:rsidR="00834E14" w:rsidRDefault="00834E14" w:rsidP="006414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25688"/>
    <w:multiLevelType w:val="hybridMultilevel"/>
    <w:tmpl w:val="83DABDB2"/>
    <w:lvl w:ilvl="0" w:tplc="DCFC6DD2">
      <w:start w:val="7"/>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37E399B"/>
    <w:multiLevelType w:val="hybridMultilevel"/>
    <w:tmpl w:val="14B006AE"/>
    <w:lvl w:ilvl="0" w:tplc="A08A6BA8">
      <w:start w:val="1"/>
      <w:numFmt w:val="decimal"/>
      <w:lvlText w:val="%1."/>
      <w:lvlJc w:val="left"/>
      <w:pPr>
        <w:ind w:left="720" w:hanging="360"/>
      </w:pPr>
      <w:rPr>
        <w:rFonts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09731EF4"/>
    <w:multiLevelType w:val="hybridMultilevel"/>
    <w:tmpl w:val="D38050E4"/>
    <w:lvl w:ilvl="0" w:tplc="8F6EF1DA">
      <w:numFmt w:val="bullet"/>
      <w:lvlText w:val="-"/>
      <w:lvlJc w:val="left"/>
      <w:pPr>
        <w:ind w:left="1068" w:hanging="360"/>
      </w:pPr>
      <w:rPr>
        <w:rFonts w:ascii="Arial" w:eastAsiaTheme="minorHAnsi" w:hAnsi="Arial"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3">
    <w:nsid w:val="14175D8D"/>
    <w:multiLevelType w:val="hybridMultilevel"/>
    <w:tmpl w:val="9984F736"/>
    <w:lvl w:ilvl="0" w:tplc="4D229EA8">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7A127EB"/>
    <w:multiLevelType w:val="hybridMultilevel"/>
    <w:tmpl w:val="F276479C"/>
    <w:lvl w:ilvl="0" w:tplc="F26480BA">
      <w:start w:val="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8053CDE"/>
    <w:multiLevelType w:val="hybridMultilevel"/>
    <w:tmpl w:val="B6F42DAA"/>
    <w:lvl w:ilvl="0" w:tplc="5256216C">
      <w:start w:val="3"/>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1AC832FC"/>
    <w:multiLevelType w:val="hybridMultilevel"/>
    <w:tmpl w:val="1A26ABE0"/>
    <w:lvl w:ilvl="0" w:tplc="2FC038FA">
      <w:start w:val="3"/>
      <w:numFmt w:val="bullet"/>
      <w:lvlText w:val="-"/>
      <w:lvlJc w:val="left"/>
      <w:pPr>
        <w:ind w:left="720" w:hanging="360"/>
      </w:pPr>
      <w:rPr>
        <w:rFonts w:ascii="Arial" w:eastAsiaTheme="minorHAnsi" w:hAnsi="Arial" w:cs="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1C912990"/>
    <w:multiLevelType w:val="hybridMultilevel"/>
    <w:tmpl w:val="92DC961A"/>
    <w:lvl w:ilvl="0" w:tplc="84AAE994">
      <w:start w:val="9"/>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33493CA7"/>
    <w:multiLevelType w:val="hybridMultilevel"/>
    <w:tmpl w:val="ECCE2116"/>
    <w:lvl w:ilvl="0" w:tplc="EB6C4F20">
      <w:start w:val="1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431659C6"/>
    <w:multiLevelType w:val="hybridMultilevel"/>
    <w:tmpl w:val="F7B2334A"/>
    <w:lvl w:ilvl="0" w:tplc="4D229EA8">
      <w:start w:val="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467F3022"/>
    <w:multiLevelType w:val="hybridMultilevel"/>
    <w:tmpl w:val="A02E716C"/>
    <w:lvl w:ilvl="0" w:tplc="EE68AB36">
      <w:start w:val="7"/>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4A2C2BD4"/>
    <w:multiLevelType w:val="hybridMultilevel"/>
    <w:tmpl w:val="EEFCEBBA"/>
    <w:lvl w:ilvl="0" w:tplc="7358610E">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527A5F8D"/>
    <w:multiLevelType w:val="hybridMultilevel"/>
    <w:tmpl w:val="008A04E8"/>
    <w:lvl w:ilvl="0" w:tplc="8F16D3E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556F53E1"/>
    <w:multiLevelType w:val="hybridMultilevel"/>
    <w:tmpl w:val="85EA0BE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63311307"/>
    <w:multiLevelType w:val="hybridMultilevel"/>
    <w:tmpl w:val="85EA0BE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6448596A"/>
    <w:multiLevelType w:val="hybridMultilevel"/>
    <w:tmpl w:val="6E66B860"/>
    <w:lvl w:ilvl="0" w:tplc="6E925A60">
      <w:start w:val="3"/>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665E62F8"/>
    <w:multiLevelType w:val="hybridMultilevel"/>
    <w:tmpl w:val="F23A5FF0"/>
    <w:lvl w:ilvl="0" w:tplc="5B08AEC2">
      <w:start w:val="7"/>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66CF5524"/>
    <w:multiLevelType w:val="hybridMultilevel"/>
    <w:tmpl w:val="DD40656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6BA320BB"/>
    <w:multiLevelType w:val="hybridMultilevel"/>
    <w:tmpl w:val="8F2E3D64"/>
    <w:lvl w:ilvl="0" w:tplc="31F04760">
      <w:start w:val="3"/>
      <w:numFmt w:val="bullet"/>
      <w:lvlText w:val="-"/>
      <w:lvlJc w:val="left"/>
      <w:pPr>
        <w:ind w:left="1080" w:hanging="360"/>
      </w:pPr>
      <w:rPr>
        <w:rFonts w:ascii="Arial" w:eastAsiaTheme="minorHAnsi"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9">
    <w:nsid w:val="71C85CA5"/>
    <w:multiLevelType w:val="hybridMultilevel"/>
    <w:tmpl w:val="E19E2306"/>
    <w:lvl w:ilvl="0" w:tplc="02E42D9A">
      <w:start w:val="1"/>
      <w:numFmt w:val="bullet"/>
      <w:lvlText w:val="-"/>
      <w:lvlJc w:val="left"/>
      <w:pPr>
        <w:ind w:left="1080" w:hanging="360"/>
      </w:pPr>
      <w:rPr>
        <w:rFonts w:ascii="Arial" w:eastAsiaTheme="minorHAnsi"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0">
    <w:nsid w:val="72557352"/>
    <w:multiLevelType w:val="hybridMultilevel"/>
    <w:tmpl w:val="972E42A6"/>
    <w:lvl w:ilvl="0" w:tplc="0CA4526E">
      <w:start w:val="6"/>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72FB4ECC"/>
    <w:multiLevelType w:val="hybridMultilevel"/>
    <w:tmpl w:val="FD02FCCC"/>
    <w:lvl w:ilvl="0" w:tplc="AC84D43E">
      <w:start w:val="7"/>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732947A9"/>
    <w:multiLevelType w:val="hybridMultilevel"/>
    <w:tmpl w:val="2710F480"/>
    <w:lvl w:ilvl="0" w:tplc="F718FB6E">
      <w:start w:val="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75545E78"/>
    <w:multiLevelType w:val="hybridMultilevel"/>
    <w:tmpl w:val="F6A4A61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nsid w:val="7AFA21D7"/>
    <w:multiLevelType w:val="hybridMultilevel"/>
    <w:tmpl w:val="DAD0E800"/>
    <w:lvl w:ilvl="0" w:tplc="117C390C">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nsid w:val="7D864910"/>
    <w:multiLevelType w:val="hybridMultilevel"/>
    <w:tmpl w:val="F662B62C"/>
    <w:lvl w:ilvl="0" w:tplc="1BBA07D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7DFE54BB"/>
    <w:multiLevelType w:val="hybridMultilevel"/>
    <w:tmpl w:val="85EA0BE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3"/>
  </w:num>
  <w:num w:numId="3">
    <w:abstractNumId w:val="19"/>
  </w:num>
  <w:num w:numId="4">
    <w:abstractNumId w:val="20"/>
  </w:num>
  <w:num w:numId="5">
    <w:abstractNumId w:val="9"/>
  </w:num>
  <w:num w:numId="6">
    <w:abstractNumId w:val="26"/>
  </w:num>
  <w:num w:numId="7">
    <w:abstractNumId w:val="13"/>
  </w:num>
  <w:num w:numId="8">
    <w:abstractNumId w:val="14"/>
  </w:num>
  <w:num w:numId="9">
    <w:abstractNumId w:val="22"/>
  </w:num>
  <w:num w:numId="10">
    <w:abstractNumId w:val="18"/>
  </w:num>
  <w:num w:numId="11">
    <w:abstractNumId w:val="10"/>
  </w:num>
  <w:num w:numId="12">
    <w:abstractNumId w:val="21"/>
  </w:num>
  <w:num w:numId="13">
    <w:abstractNumId w:val="16"/>
  </w:num>
  <w:num w:numId="14">
    <w:abstractNumId w:val="0"/>
  </w:num>
  <w:num w:numId="15">
    <w:abstractNumId w:val="15"/>
  </w:num>
  <w:num w:numId="16">
    <w:abstractNumId w:val="5"/>
  </w:num>
  <w:num w:numId="17">
    <w:abstractNumId w:val="4"/>
  </w:num>
  <w:num w:numId="18">
    <w:abstractNumId w:val="6"/>
  </w:num>
  <w:num w:numId="19">
    <w:abstractNumId w:val="25"/>
  </w:num>
  <w:num w:numId="20">
    <w:abstractNumId w:val="24"/>
  </w:num>
  <w:num w:numId="21">
    <w:abstractNumId w:val="11"/>
  </w:num>
  <w:num w:numId="22">
    <w:abstractNumId w:val="7"/>
  </w:num>
  <w:num w:numId="23">
    <w:abstractNumId w:val="2"/>
  </w:num>
  <w:num w:numId="24">
    <w:abstractNumId w:val="8"/>
  </w:num>
  <w:num w:numId="25">
    <w:abstractNumId w:val="12"/>
  </w:num>
  <w:num w:numId="26">
    <w:abstractNumId w:val="17"/>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654"/>
    <w:rsid w:val="000031CC"/>
    <w:rsid w:val="00007513"/>
    <w:rsid w:val="000241FF"/>
    <w:rsid w:val="00026C84"/>
    <w:rsid w:val="0003678D"/>
    <w:rsid w:val="00045E36"/>
    <w:rsid w:val="0005137C"/>
    <w:rsid w:val="0005334C"/>
    <w:rsid w:val="00063298"/>
    <w:rsid w:val="00073023"/>
    <w:rsid w:val="00076945"/>
    <w:rsid w:val="000850B5"/>
    <w:rsid w:val="0008678C"/>
    <w:rsid w:val="000C3D99"/>
    <w:rsid w:val="000D0975"/>
    <w:rsid w:val="000D62B7"/>
    <w:rsid w:val="000E2061"/>
    <w:rsid w:val="001274D9"/>
    <w:rsid w:val="00127524"/>
    <w:rsid w:val="00140664"/>
    <w:rsid w:val="00141B6E"/>
    <w:rsid w:val="001539CE"/>
    <w:rsid w:val="001556F9"/>
    <w:rsid w:val="001654E5"/>
    <w:rsid w:val="00172F50"/>
    <w:rsid w:val="00181CE2"/>
    <w:rsid w:val="00184597"/>
    <w:rsid w:val="0019439E"/>
    <w:rsid w:val="00197D7B"/>
    <w:rsid w:val="001A169E"/>
    <w:rsid w:val="001D253C"/>
    <w:rsid w:val="001E2DBD"/>
    <w:rsid w:val="001E77B6"/>
    <w:rsid w:val="00201B72"/>
    <w:rsid w:val="00241989"/>
    <w:rsid w:val="002434EB"/>
    <w:rsid w:val="0025679C"/>
    <w:rsid w:val="00256AD8"/>
    <w:rsid w:val="00261654"/>
    <w:rsid w:val="0026206E"/>
    <w:rsid w:val="00262663"/>
    <w:rsid w:val="002637BD"/>
    <w:rsid w:val="00266146"/>
    <w:rsid w:val="00266D75"/>
    <w:rsid w:val="00275710"/>
    <w:rsid w:val="00295D3F"/>
    <w:rsid w:val="002A5CA1"/>
    <w:rsid w:val="002B5333"/>
    <w:rsid w:val="002B69AE"/>
    <w:rsid w:val="002C0613"/>
    <w:rsid w:val="002D113B"/>
    <w:rsid w:val="002E5EFE"/>
    <w:rsid w:val="002F66AD"/>
    <w:rsid w:val="002F6F19"/>
    <w:rsid w:val="00307CA0"/>
    <w:rsid w:val="003229EF"/>
    <w:rsid w:val="00323F5A"/>
    <w:rsid w:val="0033059F"/>
    <w:rsid w:val="00334D60"/>
    <w:rsid w:val="00345569"/>
    <w:rsid w:val="00347097"/>
    <w:rsid w:val="00353AC9"/>
    <w:rsid w:val="00364F75"/>
    <w:rsid w:val="003712C1"/>
    <w:rsid w:val="0039296C"/>
    <w:rsid w:val="00394A62"/>
    <w:rsid w:val="003A399A"/>
    <w:rsid w:val="003D11D9"/>
    <w:rsid w:val="003D43E5"/>
    <w:rsid w:val="003E7B45"/>
    <w:rsid w:val="003F0878"/>
    <w:rsid w:val="003F2E59"/>
    <w:rsid w:val="00413FC4"/>
    <w:rsid w:val="004310B0"/>
    <w:rsid w:val="00431D25"/>
    <w:rsid w:val="004335E9"/>
    <w:rsid w:val="00435C77"/>
    <w:rsid w:val="004536C2"/>
    <w:rsid w:val="00454F13"/>
    <w:rsid w:val="00465859"/>
    <w:rsid w:val="00483F22"/>
    <w:rsid w:val="00492222"/>
    <w:rsid w:val="00492C5B"/>
    <w:rsid w:val="00496C9B"/>
    <w:rsid w:val="004A2EF8"/>
    <w:rsid w:val="004B24AE"/>
    <w:rsid w:val="004B42CF"/>
    <w:rsid w:val="004E648D"/>
    <w:rsid w:val="004E6668"/>
    <w:rsid w:val="004F0285"/>
    <w:rsid w:val="004F1BC4"/>
    <w:rsid w:val="004F5163"/>
    <w:rsid w:val="00501154"/>
    <w:rsid w:val="00506E70"/>
    <w:rsid w:val="00507A07"/>
    <w:rsid w:val="00536348"/>
    <w:rsid w:val="00551AF3"/>
    <w:rsid w:val="005528B2"/>
    <w:rsid w:val="0056011D"/>
    <w:rsid w:val="00575441"/>
    <w:rsid w:val="005857C6"/>
    <w:rsid w:val="005928F4"/>
    <w:rsid w:val="00593B81"/>
    <w:rsid w:val="005A26C5"/>
    <w:rsid w:val="005A50F7"/>
    <w:rsid w:val="005B1BE7"/>
    <w:rsid w:val="005B5C93"/>
    <w:rsid w:val="005C194D"/>
    <w:rsid w:val="005C4C70"/>
    <w:rsid w:val="005D1877"/>
    <w:rsid w:val="0062504F"/>
    <w:rsid w:val="00641487"/>
    <w:rsid w:val="0065167B"/>
    <w:rsid w:val="0067445A"/>
    <w:rsid w:val="00697415"/>
    <w:rsid w:val="006B1739"/>
    <w:rsid w:val="006B1F44"/>
    <w:rsid w:val="006C1261"/>
    <w:rsid w:val="006C4107"/>
    <w:rsid w:val="006D6C4E"/>
    <w:rsid w:val="006E16CE"/>
    <w:rsid w:val="006F2B90"/>
    <w:rsid w:val="006F6626"/>
    <w:rsid w:val="00715F8B"/>
    <w:rsid w:val="007204D1"/>
    <w:rsid w:val="00737B4F"/>
    <w:rsid w:val="00770BC6"/>
    <w:rsid w:val="007907CB"/>
    <w:rsid w:val="007A4A6F"/>
    <w:rsid w:val="007D12C6"/>
    <w:rsid w:val="007E0627"/>
    <w:rsid w:val="00834E14"/>
    <w:rsid w:val="00843B79"/>
    <w:rsid w:val="00847BEB"/>
    <w:rsid w:val="00854C4B"/>
    <w:rsid w:val="00864918"/>
    <w:rsid w:val="00871ABA"/>
    <w:rsid w:val="0089315A"/>
    <w:rsid w:val="008A7888"/>
    <w:rsid w:val="008B1FCC"/>
    <w:rsid w:val="008B6FF0"/>
    <w:rsid w:val="008C05C9"/>
    <w:rsid w:val="008D6930"/>
    <w:rsid w:val="008E0539"/>
    <w:rsid w:val="008E4329"/>
    <w:rsid w:val="00935F58"/>
    <w:rsid w:val="00936DFF"/>
    <w:rsid w:val="00946A45"/>
    <w:rsid w:val="00951336"/>
    <w:rsid w:val="009712C4"/>
    <w:rsid w:val="0098293B"/>
    <w:rsid w:val="0099115E"/>
    <w:rsid w:val="00996BD0"/>
    <w:rsid w:val="009B0C25"/>
    <w:rsid w:val="009B1FA4"/>
    <w:rsid w:val="009C2326"/>
    <w:rsid w:val="009F0A6D"/>
    <w:rsid w:val="009F3FFA"/>
    <w:rsid w:val="009F4677"/>
    <w:rsid w:val="00A05B1D"/>
    <w:rsid w:val="00A07874"/>
    <w:rsid w:val="00A311DE"/>
    <w:rsid w:val="00A4707E"/>
    <w:rsid w:val="00A65FB3"/>
    <w:rsid w:val="00A6787B"/>
    <w:rsid w:val="00A87F76"/>
    <w:rsid w:val="00AE0660"/>
    <w:rsid w:val="00AF04BB"/>
    <w:rsid w:val="00B01458"/>
    <w:rsid w:val="00B13C1E"/>
    <w:rsid w:val="00B42BC7"/>
    <w:rsid w:val="00B43249"/>
    <w:rsid w:val="00B45044"/>
    <w:rsid w:val="00B453A0"/>
    <w:rsid w:val="00B53AF9"/>
    <w:rsid w:val="00B55E9D"/>
    <w:rsid w:val="00B60110"/>
    <w:rsid w:val="00BB3F1C"/>
    <w:rsid w:val="00BF6C02"/>
    <w:rsid w:val="00C12A73"/>
    <w:rsid w:val="00C17081"/>
    <w:rsid w:val="00C32FCF"/>
    <w:rsid w:val="00C82D76"/>
    <w:rsid w:val="00C832A8"/>
    <w:rsid w:val="00C85284"/>
    <w:rsid w:val="00C90EEE"/>
    <w:rsid w:val="00C95F41"/>
    <w:rsid w:val="00CA7A9B"/>
    <w:rsid w:val="00CD04FB"/>
    <w:rsid w:val="00CE199A"/>
    <w:rsid w:val="00CE4580"/>
    <w:rsid w:val="00D10DBA"/>
    <w:rsid w:val="00D17945"/>
    <w:rsid w:val="00D24E3A"/>
    <w:rsid w:val="00D32143"/>
    <w:rsid w:val="00D341EF"/>
    <w:rsid w:val="00D347DB"/>
    <w:rsid w:val="00D43185"/>
    <w:rsid w:val="00D46160"/>
    <w:rsid w:val="00D614C7"/>
    <w:rsid w:val="00D72DD2"/>
    <w:rsid w:val="00D8658D"/>
    <w:rsid w:val="00D96CF1"/>
    <w:rsid w:val="00DA6B1B"/>
    <w:rsid w:val="00DB03A5"/>
    <w:rsid w:val="00DB3AA8"/>
    <w:rsid w:val="00DB4A7D"/>
    <w:rsid w:val="00DB6248"/>
    <w:rsid w:val="00DD2B83"/>
    <w:rsid w:val="00DF797C"/>
    <w:rsid w:val="00E035F1"/>
    <w:rsid w:val="00E074E2"/>
    <w:rsid w:val="00E30567"/>
    <w:rsid w:val="00E324E0"/>
    <w:rsid w:val="00E677F3"/>
    <w:rsid w:val="00E7398A"/>
    <w:rsid w:val="00E810B5"/>
    <w:rsid w:val="00E93454"/>
    <w:rsid w:val="00EA3ECE"/>
    <w:rsid w:val="00EB4E76"/>
    <w:rsid w:val="00ED65E3"/>
    <w:rsid w:val="00EE0C1D"/>
    <w:rsid w:val="00EE1FB5"/>
    <w:rsid w:val="00EF77A6"/>
    <w:rsid w:val="00F033FE"/>
    <w:rsid w:val="00F139BC"/>
    <w:rsid w:val="00F24051"/>
    <w:rsid w:val="00F41AD5"/>
    <w:rsid w:val="00F46A81"/>
    <w:rsid w:val="00F6031E"/>
    <w:rsid w:val="00F7400E"/>
    <w:rsid w:val="00F76A6C"/>
    <w:rsid w:val="00FA5358"/>
    <w:rsid w:val="00FB227C"/>
    <w:rsid w:val="00FC6B4C"/>
    <w:rsid w:val="00FD69DB"/>
    <w:rsid w:val="00FE75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5A50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5A50F7"/>
    <w:pPr>
      <w:ind w:left="720"/>
      <w:contextualSpacing/>
    </w:pPr>
  </w:style>
  <w:style w:type="paragraph" w:customStyle="1" w:styleId="eng-zeiliger-Text">
    <w:name w:val="eng-zeiliger-Text"/>
    <w:basedOn w:val="Standard"/>
    <w:rsid w:val="00A65FB3"/>
    <w:pPr>
      <w:spacing w:after="0" w:line="240" w:lineRule="auto"/>
    </w:pPr>
    <w:rPr>
      <w:rFonts w:ascii="Arial" w:eastAsia="Times New Roman" w:hAnsi="Arial" w:cs="Sendnya"/>
      <w:sz w:val="24"/>
      <w:szCs w:val="20"/>
      <w:lang w:eastAsia="de-DE"/>
    </w:rPr>
  </w:style>
  <w:style w:type="paragraph" w:styleId="KeinLeerraum">
    <w:name w:val="No Spacing"/>
    <w:uiPriority w:val="1"/>
    <w:qFormat/>
    <w:rsid w:val="00DF797C"/>
    <w:pPr>
      <w:spacing w:after="0" w:line="240" w:lineRule="auto"/>
    </w:pPr>
  </w:style>
  <w:style w:type="paragraph" w:styleId="Kopfzeile">
    <w:name w:val="header"/>
    <w:basedOn w:val="Standard"/>
    <w:link w:val="KopfzeileZchn"/>
    <w:uiPriority w:val="99"/>
    <w:unhideWhenUsed/>
    <w:rsid w:val="0064148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41487"/>
  </w:style>
  <w:style w:type="paragraph" w:styleId="Fuzeile">
    <w:name w:val="footer"/>
    <w:basedOn w:val="Standard"/>
    <w:link w:val="FuzeileZchn"/>
    <w:uiPriority w:val="99"/>
    <w:unhideWhenUsed/>
    <w:rsid w:val="0064148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41487"/>
  </w:style>
  <w:style w:type="paragraph" w:styleId="Sprechblasentext">
    <w:name w:val="Balloon Text"/>
    <w:basedOn w:val="Standard"/>
    <w:link w:val="SprechblasentextZchn"/>
    <w:uiPriority w:val="99"/>
    <w:semiHidden/>
    <w:unhideWhenUsed/>
    <w:rsid w:val="00EB4E7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B4E76"/>
    <w:rPr>
      <w:rFonts w:ascii="Segoe UI" w:hAnsi="Segoe UI" w:cs="Segoe UI"/>
      <w:sz w:val="18"/>
      <w:szCs w:val="18"/>
    </w:rPr>
  </w:style>
  <w:style w:type="paragraph" w:styleId="Funotentext">
    <w:name w:val="footnote text"/>
    <w:basedOn w:val="Standard"/>
    <w:link w:val="FunotentextZchn"/>
    <w:uiPriority w:val="99"/>
    <w:semiHidden/>
    <w:unhideWhenUsed/>
    <w:rsid w:val="00BF6C02"/>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BF6C02"/>
    <w:rPr>
      <w:sz w:val="20"/>
      <w:szCs w:val="20"/>
    </w:rPr>
  </w:style>
  <w:style w:type="character" w:styleId="Funotenzeichen">
    <w:name w:val="footnote reference"/>
    <w:basedOn w:val="Absatz-Standardschriftart"/>
    <w:uiPriority w:val="99"/>
    <w:semiHidden/>
    <w:unhideWhenUsed/>
    <w:rsid w:val="00BF6C0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5A50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5A50F7"/>
    <w:pPr>
      <w:ind w:left="720"/>
      <w:contextualSpacing/>
    </w:pPr>
  </w:style>
  <w:style w:type="paragraph" w:customStyle="1" w:styleId="eng-zeiliger-Text">
    <w:name w:val="eng-zeiliger-Text"/>
    <w:basedOn w:val="Standard"/>
    <w:rsid w:val="00A65FB3"/>
    <w:pPr>
      <w:spacing w:after="0" w:line="240" w:lineRule="auto"/>
    </w:pPr>
    <w:rPr>
      <w:rFonts w:ascii="Arial" w:eastAsia="Times New Roman" w:hAnsi="Arial" w:cs="Sendnya"/>
      <w:sz w:val="24"/>
      <w:szCs w:val="20"/>
      <w:lang w:eastAsia="de-DE"/>
    </w:rPr>
  </w:style>
  <w:style w:type="paragraph" w:styleId="KeinLeerraum">
    <w:name w:val="No Spacing"/>
    <w:uiPriority w:val="1"/>
    <w:qFormat/>
    <w:rsid w:val="00DF797C"/>
    <w:pPr>
      <w:spacing w:after="0" w:line="240" w:lineRule="auto"/>
    </w:pPr>
  </w:style>
  <w:style w:type="paragraph" w:styleId="Kopfzeile">
    <w:name w:val="header"/>
    <w:basedOn w:val="Standard"/>
    <w:link w:val="KopfzeileZchn"/>
    <w:uiPriority w:val="99"/>
    <w:unhideWhenUsed/>
    <w:rsid w:val="0064148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41487"/>
  </w:style>
  <w:style w:type="paragraph" w:styleId="Fuzeile">
    <w:name w:val="footer"/>
    <w:basedOn w:val="Standard"/>
    <w:link w:val="FuzeileZchn"/>
    <w:uiPriority w:val="99"/>
    <w:unhideWhenUsed/>
    <w:rsid w:val="0064148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41487"/>
  </w:style>
  <w:style w:type="paragraph" w:styleId="Sprechblasentext">
    <w:name w:val="Balloon Text"/>
    <w:basedOn w:val="Standard"/>
    <w:link w:val="SprechblasentextZchn"/>
    <w:uiPriority w:val="99"/>
    <w:semiHidden/>
    <w:unhideWhenUsed/>
    <w:rsid w:val="00EB4E7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B4E76"/>
    <w:rPr>
      <w:rFonts w:ascii="Segoe UI" w:hAnsi="Segoe UI" w:cs="Segoe UI"/>
      <w:sz w:val="18"/>
      <w:szCs w:val="18"/>
    </w:rPr>
  </w:style>
  <w:style w:type="paragraph" w:styleId="Funotentext">
    <w:name w:val="footnote text"/>
    <w:basedOn w:val="Standard"/>
    <w:link w:val="FunotentextZchn"/>
    <w:uiPriority w:val="99"/>
    <w:semiHidden/>
    <w:unhideWhenUsed/>
    <w:rsid w:val="00BF6C02"/>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BF6C02"/>
    <w:rPr>
      <w:sz w:val="20"/>
      <w:szCs w:val="20"/>
    </w:rPr>
  </w:style>
  <w:style w:type="character" w:styleId="Funotenzeichen">
    <w:name w:val="footnote reference"/>
    <w:basedOn w:val="Absatz-Standardschriftart"/>
    <w:uiPriority w:val="99"/>
    <w:semiHidden/>
    <w:unhideWhenUsed/>
    <w:rsid w:val="00BF6C0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0425CB-9CE6-47B6-92E7-9B10E1673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2800</Words>
  <Characters>17645</Characters>
  <Application>Microsoft Office Word</Application>
  <DocSecurity>0</DocSecurity>
  <Lines>147</Lines>
  <Paragraphs>40</Paragraphs>
  <ScaleCrop>false</ScaleCrop>
  <HeadingPairs>
    <vt:vector size="2" baseType="variant">
      <vt:variant>
        <vt:lpstr>Titel</vt:lpstr>
      </vt:variant>
      <vt:variant>
        <vt:i4>1</vt:i4>
      </vt:variant>
    </vt:vector>
  </HeadingPairs>
  <TitlesOfParts>
    <vt:vector size="1" baseType="lpstr">
      <vt:lpstr/>
    </vt:vector>
  </TitlesOfParts>
  <Company>IT Niedersachsen</Company>
  <LinksUpToDate>false</LinksUpToDate>
  <CharactersWithSpaces>20405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Haferlach, Bettina (MS)</dc:creator>
  <cp:lastModifiedBy>lag</cp:lastModifiedBy>
  <cp:revision>2</cp:revision>
  <cp:lastPrinted>2016-11-25T08:49:00Z</cp:lastPrinted>
  <dcterms:created xsi:type="dcterms:W3CDTF">2017-04-07T08:38:00Z</dcterms:created>
  <dcterms:modified xsi:type="dcterms:W3CDTF">2017-04-07T08:38:00Z</dcterms:modified>
</cp:coreProperties>
</file>